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5A9" w:rsidRPr="00C74B45" w:rsidRDefault="001A45A9" w:rsidP="001A45A9">
      <w:pPr>
        <w:tabs>
          <w:tab w:val="left" w:pos="6804"/>
        </w:tabs>
        <w:ind w:left="5529"/>
        <w:rPr>
          <w:szCs w:val="24"/>
          <w:lang w:eastAsia="lt-LT"/>
        </w:rPr>
      </w:pPr>
      <w:r w:rsidRPr="00C74B45">
        <w:rPr>
          <w:szCs w:val="24"/>
        </w:rPr>
        <w:t>Valstybinių ir savivaldybių švietimo įstaigų (išskyrus aukštąsias mokyklas) vadovų, jų pavaduotojų ugdymui, ugdymą organizuojančių skyrių vedėjų veiklos vertinimo nuostatų</w:t>
      </w:r>
    </w:p>
    <w:p w:rsidR="001A45A9" w:rsidRPr="00C74B45" w:rsidRDefault="001A45A9" w:rsidP="001A45A9">
      <w:pPr>
        <w:tabs>
          <w:tab w:val="left" w:pos="6804"/>
        </w:tabs>
        <w:ind w:left="5529"/>
        <w:rPr>
          <w:szCs w:val="24"/>
          <w:lang w:eastAsia="ar-SA"/>
        </w:rPr>
      </w:pPr>
      <w:r w:rsidRPr="00C74B45">
        <w:rPr>
          <w:szCs w:val="24"/>
          <w:lang w:eastAsia="ar-SA"/>
        </w:rPr>
        <w:t>1 priedas</w:t>
      </w:r>
    </w:p>
    <w:p w:rsidR="001A45A9" w:rsidRPr="00C74B45" w:rsidRDefault="001A45A9" w:rsidP="001A45A9">
      <w:pPr>
        <w:tabs>
          <w:tab w:val="left" w:pos="6237"/>
          <w:tab w:val="right" w:pos="8306"/>
        </w:tabs>
        <w:rPr>
          <w:szCs w:val="24"/>
        </w:rPr>
      </w:pPr>
    </w:p>
    <w:p w:rsidR="001A45A9" w:rsidRPr="00C74B45" w:rsidRDefault="001A45A9" w:rsidP="001A45A9">
      <w:pPr>
        <w:jc w:val="center"/>
        <w:rPr>
          <w:b/>
          <w:szCs w:val="24"/>
          <w:lang w:eastAsia="lt-LT"/>
        </w:rPr>
      </w:pPr>
      <w:r w:rsidRPr="00C74B45">
        <w:rPr>
          <w:b/>
          <w:szCs w:val="24"/>
          <w:lang w:eastAsia="lt-LT"/>
        </w:rPr>
        <w:t>(Švietimo įstaigos (išskyrus aukštąją mokyklą) vadovo metų veiklos ataskaitos forma)</w:t>
      </w:r>
    </w:p>
    <w:p w:rsidR="001A45A9" w:rsidRPr="00C74B45" w:rsidRDefault="001A45A9" w:rsidP="001A45A9">
      <w:pPr>
        <w:jc w:val="center"/>
        <w:rPr>
          <w:b/>
          <w:szCs w:val="24"/>
          <w:lang w:eastAsia="lt-LT"/>
        </w:rPr>
      </w:pPr>
    </w:p>
    <w:p w:rsidR="001A45A9" w:rsidRPr="00C74B45" w:rsidRDefault="001A45A9" w:rsidP="001A45A9">
      <w:pPr>
        <w:tabs>
          <w:tab w:val="left" w:pos="14656"/>
        </w:tabs>
        <w:jc w:val="center"/>
        <w:rPr>
          <w:b/>
          <w:szCs w:val="24"/>
          <w:lang w:eastAsia="lt-LT"/>
        </w:rPr>
      </w:pPr>
      <w:r w:rsidRPr="00C74B45">
        <w:rPr>
          <w:b/>
          <w:szCs w:val="24"/>
          <w:lang w:eastAsia="lt-LT"/>
        </w:rPr>
        <w:t>PANEVĖŽIO LOPŠELIS-DARŽELIS ,,VAIVORYKŠTĖ“</w:t>
      </w:r>
    </w:p>
    <w:p w:rsidR="001A45A9" w:rsidRPr="00C74B45" w:rsidRDefault="001A45A9" w:rsidP="001A45A9">
      <w:pPr>
        <w:tabs>
          <w:tab w:val="left" w:pos="14656"/>
        </w:tabs>
        <w:jc w:val="center"/>
        <w:rPr>
          <w:szCs w:val="24"/>
          <w:lang w:eastAsia="lt-LT"/>
        </w:rPr>
      </w:pPr>
      <w:r w:rsidRPr="00C74B45">
        <w:rPr>
          <w:szCs w:val="24"/>
          <w:lang w:eastAsia="lt-LT"/>
        </w:rPr>
        <w:t>(švietimo įstaigos pavadinimas)</w:t>
      </w:r>
    </w:p>
    <w:p w:rsidR="001A45A9" w:rsidRPr="00C74B45" w:rsidRDefault="001A45A9" w:rsidP="001A45A9">
      <w:pPr>
        <w:tabs>
          <w:tab w:val="left" w:pos="14656"/>
        </w:tabs>
        <w:jc w:val="center"/>
        <w:rPr>
          <w:b/>
          <w:szCs w:val="24"/>
          <w:lang w:eastAsia="lt-LT"/>
        </w:rPr>
      </w:pPr>
      <w:r w:rsidRPr="00C74B45">
        <w:rPr>
          <w:b/>
          <w:szCs w:val="24"/>
          <w:lang w:eastAsia="lt-LT"/>
        </w:rPr>
        <w:t>DIREKTORĖS IRENOS PADKAUSKIENĖS</w:t>
      </w:r>
    </w:p>
    <w:p w:rsidR="001A45A9" w:rsidRPr="00C74B45" w:rsidRDefault="001A45A9" w:rsidP="001A45A9">
      <w:pPr>
        <w:jc w:val="center"/>
        <w:rPr>
          <w:szCs w:val="24"/>
          <w:lang w:eastAsia="lt-LT"/>
        </w:rPr>
      </w:pPr>
      <w:r w:rsidRPr="00C74B45">
        <w:rPr>
          <w:szCs w:val="24"/>
          <w:lang w:eastAsia="lt-LT"/>
        </w:rPr>
        <w:t>(švietimo įstaigos vadovo vardas ir pavardė)</w:t>
      </w:r>
    </w:p>
    <w:p w:rsidR="001A45A9" w:rsidRPr="00C74B45" w:rsidRDefault="001A45A9" w:rsidP="001A45A9">
      <w:pPr>
        <w:jc w:val="center"/>
        <w:rPr>
          <w:b/>
          <w:szCs w:val="24"/>
          <w:lang w:eastAsia="lt-LT"/>
        </w:rPr>
      </w:pPr>
      <w:r w:rsidRPr="00C74B45">
        <w:rPr>
          <w:b/>
          <w:szCs w:val="24"/>
          <w:lang w:eastAsia="lt-LT"/>
        </w:rPr>
        <w:t>2020 METŲ VEIKLOS ATASKAITA</w:t>
      </w:r>
    </w:p>
    <w:p w:rsidR="001A45A9" w:rsidRPr="00C74B45" w:rsidRDefault="001A45A9" w:rsidP="001A45A9">
      <w:pPr>
        <w:jc w:val="center"/>
        <w:rPr>
          <w:szCs w:val="24"/>
          <w:lang w:eastAsia="lt-LT"/>
        </w:rPr>
      </w:pPr>
    </w:p>
    <w:p w:rsidR="001A45A9" w:rsidRPr="00C74B45" w:rsidRDefault="001A45A9" w:rsidP="001A45A9">
      <w:pPr>
        <w:jc w:val="center"/>
        <w:rPr>
          <w:szCs w:val="24"/>
          <w:lang w:eastAsia="lt-LT"/>
        </w:rPr>
      </w:pPr>
      <w:r w:rsidRPr="00C74B45">
        <w:rPr>
          <w:szCs w:val="24"/>
          <w:lang w:eastAsia="lt-LT"/>
        </w:rPr>
        <w:t xml:space="preserve">Nr. ________ </w:t>
      </w:r>
    </w:p>
    <w:p w:rsidR="001A45A9" w:rsidRPr="00C74B45" w:rsidRDefault="001A45A9" w:rsidP="001A45A9">
      <w:pPr>
        <w:jc w:val="center"/>
        <w:rPr>
          <w:szCs w:val="24"/>
          <w:lang w:eastAsia="lt-LT"/>
        </w:rPr>
      </w:pPr>
      <w:r w:rsidRPr="00C74B45">
        <w:rPr>
          <w:szCs w:val="24"/>
          <w:lang w:eastAsia="lt-LT"/>
        </w:rPr>
        <w:t>(data)</w:t>
      </w:r>
    </w:p>
    <w:p w:rsidR="001A45A9" w:rsidRPr="00C74B45" w:rsidRDefault="001A45A9" w:rsidP="001A45A9">
      <w:pPr>
        <w:tabs>
          <w:tab w:val="left" w:pos="3828"/>
        </w:tabs>
        <w:jc w:val="center"/>
        <w:rPr>
          <w:szCs w:val="24"/>
          <w:lang w:eastAsia="lt-LT"/>
        </w:rPr>
      </w:pPr>
      <w:r w:rsidRPr="00C74B45">
        <w:rPr>
          <w:szCs w:val="24"/>
          <w:lang w:eastAsia="lt-LT"/>
        </w:rPr>
        <w:t>Panevėžys</w:t>
      </w:r>
    </w:p>
    <w:p w:rsidR="001A45A9" w:rsidRPr="00C74B45" w:rsidRDefault="001A45A9" w:rsidP="001A45A9">
      <w:pPr>
        <w:tabs>
          <w:tab w:val="left" w:pos="3828"/>
        </w:tabs>
        <w:jc w:val="center"/>
        <w:rPr>
          <w:szCs w:val="24"/>
          <w:lang w:eastAsia="lt-LT"/>
        </w:rPr>
      </w:pPr>
      <w:r w:rsidRPr="00C74B45">
        <w:rPr>
          <w:szCs w:val="24"/>
          <w:lang w:eastAsia="lt-LT"/>
        </w:rPr>
        <w:t>(sudarymo vieta)</w:t>
      </w:r>
    </w:p>
    <w:p w:rsidR="001A45A9" w:rsidRPr="00C74B45" w:rsidRDefault="001A45A9" w:rsidP="001A45A9">
      <w:pPr>
        <w:jc w:val="center"/>
        <w:rPr>
          <w:szCs w:val="24"/>
          <w:lang w:eastAsia="lt-LT"/>
        </w:rPr>
      </w:pPr>
    </w:p>
    <w:p w:rsidR="001A45A9" w:rsidRPr="00C74B45" w:rsidRDefault="001A45A9" w:rsidP="001A45A9">
      <w:pPr>
        <w:jc w:val="center"/>
        <w:rPr>
          <w:b/>
          <w:szCs w:val="24"/>
          <w:lang w:eastAsia="lt-LT"/>
        </w:rPr>
      </w:pPr>
      <w:r w:rsidRPr="00C74B45">
        <w:rPr>
          <w:b/>
          <w:szCs w:val="24"/>
          <w:lang w:eastAsia="lt-LT"/>
        </w:rPr>
        <w:t>I SKYRIUS</w:t>
      </w:r>
    </w:p>
    <w:p w:rsidR="001A45A9" w:rsidRPr="00C74B45" w:rsidRDefault="001A45A9" w:rsidP="001A45A9">
      <w:pPr>
        <w:jc w:val="center"/>
        <w:rPr>
          <w:b/>
          <w:szCs w:val="24"/>
          <w:lang w:eastAsia="lt-LT"/>
        </w:rPr>
      </w:pPr>
      <w:r w:rsidRPr="00C74B45">
        <w:rPr>
          <w:b/>
          <w:szCs w:val="24"/>
          <w:lang w:eastAsia="lt-LT"/>
        </w:rPr>
        <w:t>STRATEGINIO PLANO IR METINIO VEIKLOS PLANO ĮGYVENDINIMAS</w:t>
      </w:r>
    </w:p>
    <w:tbl>
      <w:tblPr>
        <w:tblStyle w:val="TableGrid"/>
        <w:tblW w:w="0" w:type="auto"/>
        <w:tblInd w:w="-147" w:type="dxa"/>
        <w:tblLook w:val="04A0" w:firstRow="1" w:lastRow="0" w:firstColumn="1" w:lastColumn="0" w:noHBand="0" w:noVBand="1"/>
      </w:tblPr>
      <w:tblGrid>
        <w:gridCol w:w="9775"/>
      </w:tblGrid>
      <w:tr w:rsidR="001A45A9" w:rsidRPr="00C74B45" w:rsidTr="00CD00EA">
        <w:tc>
          <w:tcPr>
            <w:tcW w:w="9775" w:type="dxa"/>
          </w:tcPr>
          <w:p w:rsidR="001A45A9" w:rsidRPr="000C38C7" w:rsidRDefault="001A45A9" w:rsidP="00CD00EA">
            <w:pPr>
              <w:ind w:right="318"/>
              <w:jc w:val="both"/>
              <w:rPr>
                <w:rFonts w:eastAsia="Calibri"/>
                <w:szCs w:val="24"/>
                <w:lang w:eastAsia="ru-RU"/>
              </w:rPr>
            </w:pPr>
            <w:r w:rsidRPr="000C38C7">
              <w:rPr>
                <w:rFonts w:eastAsia="Calibri"/>
                <w:szCs w:val="24"/>
                <w:lang w:eastAsia="ru-RU"/>
              </w:rPr>
              <w:t>Lopšelio-darželio ,,Vaivorykštė“ strateginiai tikslai 2020-2022 m.:</w:t>
            </w:r>
          </w:p>
          <w:p w:rsidR="001A45A9" w:rsidRPr="000C38C7" w:rsidRDefault="001A45A9" w:rsidP="00CD00EA">
            <w:pPr>
              <w:ind w:right="318"/>
              <w:jc w:val="both"/>
              <w:rPr>
                <w:rFonts w:eastAsia="Calibri"/>
                <w:szCs w:val="24"/>
                <w:lang w:eastAsia="ru-RU"/>
              </w:rPr>
            </w:pPr>
            <w:r w:rsidRPr="000C38C7">
              <w:rPr>
                <w:rFonts w:eastAsia="Calibri"/>
                <w:szCs w:val="24"/>
                <w:lang w:eastAsia="ru-RU"/>
              </w:rPr>
              <w:t xml:space="preserve">          1.</w:t>
            </w:r>
            <w:r>
              <w:rPr>
                <w:rFonts w:eastAsia="Calibri"/>
                <w:szCs w:val="24"/>
                <w:lang w:eastAsia="ru-RU"/>
              </w:rPr>
              <w:t xml:space="preserve"> </w:t>
            </w:r>
            <w:r w:rsidRPr="000C38C7">
              <w:rPr>
                <w:rFonts w:eastAsia="Calibri"/>
                <w:szCs w:val="24"/>
                <w:lang w:eastAsia="ru-RU"/>
              </w:rPr>
              <w:t>Siekti kokybiško ir inovatyvaus ugdymo.</w:t>
            </w:r>
          </w:p>
          <w:p w:rsidR="001A45A9" w:rsidRPr="000C38C7" w:rsidRDefault="001A45A9" w:rsidP="00CD00EA">
            <w:pPr>
              <w:ind w:right="318"/>
              <w:jc w:val="both"/>
              <w:rPr>
                <w:rFonts w:eastAsia="Calibri"/>
                <w:szCs w:val="24"/>
                <w:lang w:eastAsia="ru-RU"/>
              </w:rPr>
            </w:pPr>
            <w:r w:rsidRPr="000C38C7">
              <w:rPr>
                <w:rFonts w:eastAsia="Calibri"/>
                <w:szCs w:val="24"/>
                <w:lang w:eastAsia="ru-RU"/>
              </w:rPr>
              <w:t xml:space="preserve">          2.</w:t>
            </w:r>
            <w:r>
              <w:rPr>
                <w:rFonts w:eastAsia="Calibri"/>
                <w:szCs w:val="24"/>
                <w:lang w:eastAsia="ru-RU"/>
              </w:rPr>
              <w:t xml:space="preserve"> </w:t>
            </w:r>
            <w:r w:rsidRPr="000C38C7">
              <w:rPr>
                <w:rFonts w:eastAsia="Calibri"/>
                <w:szCs w:val="24"/>
                <w:lang w:eastAsia="ru-RU"/>
              </w:rPr>
              <w:t>Kurti saugią vaikų ugdymo(si) aplinką,</w:t>
            </w:r>
            <w:r>
              <w:rPr>
                <w:rFonts w:eastAsia="Calibri"/>
                <w:szCs w:val="24"/>
                <w:lang w:eastAsia="ru-RU"/>
              </w:rPr>
              <w:t xml:space="preserve"> </w:t>
            </w:r>
            <w:r w:rsidRPr="000C38C7">
              <w:rPr>
                <w:rFonts w:eastAsia="Calibri"/>
                <w:szCs w:val="24"/>
                <w:lang w:eastAsia="ru-RU"/>
              </w:rPr>
              <w:t>tobulinti edukacines erdves ir veiklas.</w:t>
            </w:r>
          </w:p>
          <w:p w:rsidR="001A45A9" w:rsidRPr="000C38C7" w:rsidRDefault="001A45A9" w:rsidP="00CD00EA">
            <w:pPr>
              <w:ind w:right="318"/>
              <w:jc w:val="both"/>
              <w:rPr>
                <w:rFonts w:eastAsia="Calibri"/>
                <w:szCs w:val="24"/>
                <w:lang w:eastAsia="ru-RU"/>
              </w:rPr>
            </w:pPr>
            <w:r w:rsidRPr="000C38C7">
              <w:rPr>
                <w:rFonts w:eastAsia="Calibri"/>
                <w:szCs w:val="24"/>
                <w:lang w:eastAsia="ru-RU"/>
              </w:rPr>
              <w:t xml:space="preserve">          3. </w:t>
            </w:r>
            <w:r w:rsidRPr="000C38C7">
              <w:rPr>
                <w:rFonts w:eastAsia="Calibri"/>
                <w:szCs w:val="24"/>
                <w:lang w:val="pt-BR" w:eastAsia="ru-RU"/>
              </w:rPr>
              <w:t>Materialinės bazės turtinimas, modernizavimas.</w:t>
            </w:r>
          </w:p>
          <w:p w:rsidR="001A45A9" w:rsidRPr="000C38C7" w:rsidRDefault="001A45A9" w:rsidP="00CD00EA">
            <w:pPr>
              <w:ind w:right="318"/>
              <w:jc w:val="both"/>
              <w:rPr>
                <w:rFonts w:eastAsia="Calibri"/>
                <w:szCs w:val="24"/>
                <w:lang w:eastAsia="ru-RU"/>
              </w:rPr>
            </w:pPr>
            <w:r w:rsidRPr="000C38C7">
              <w:rPr>
                <w:rFonts w:eastAsia="Calibri"/>
                <w:szCs w:val="24"/>
                <w:lang w:eastAsia="ru-RU"/>
              </w:rPr>
              <w:t xml:space="preserve">          1. Įgyvendinant 2020-2022 m. Lopšelio-darželio strateginį planą ir 2020 m. veiklos planą buvo iškelti ir toliau tęsiami numatyti tikslai. Pagrindinis dėmesys skirtas ugdymo proceso kokybės gerinimui, užtikrinant ugdymo (si) turinio kaitą, atitinkančią šiuolaikinius ugdymo tikslus, emociškai saugios, palankios ugdymui(si)</w:t>
            </w:r>
            <w:r>
              <w:rPr>
                <w:rFonts w:eastAsia="Calibri"/>
                <w:szCs w:val="24"/>
                <w:lang w:eastAsia="ru-RU"/>
              </w:rPr>
              <w:t xml:space="preserve"> </w:t>
            </w:r>
            <w:r w:rsidRPr="000C38C7">
              <w:rPr>
                <w:rFonts w:eastAsia="Calibri"/>
                <w:szCs w:val="24"/>
                <w:lang w:eastAsia="ru-RU"/>
              </w:rPr>
              <w:t>aplinkos kūrimui,</w:t>
            </w:r>
            <w:r>
              <w:rPr>
                <w:rFonts w:eastAsia="Calibri"/>
                <w:szCs w:val="24"/>
                <w:lang w:eastAsia="ru-RU"/>
              </w:rPr>
              <w:t xml:space="preserve"> </w:t>
            </w:r>
            <w:r w:rsidRPr="000C38C7">
              <w:rPr>
                <w:rFonts w:eastAsia="Calibri"/>
                <w:szCs w:val="24"/>
                <w:lang w:eastAsia="ru-RU"/>
              </w:rPr>
              <w:t>modernizavimui ugdomųjų erdvių. Kryptingai ir kūrybingai plėtoti projektinę veiklą, pritaikant kitų įstaigų gerąją patirtį.</w:t>
            </w:r>
          </w:p>
          <w:p w:rsidR="001A45A9" w:rsidRPr="000C38C7" w:rsidRDefault="001A45A9" w:rsidP="00CD00EA">
            <w:pPr>
              <w:ind w:right="317" w:firstLine="709"/>
              <w:jc w:val="both"/>
              <w:rPr>
                <w:szCs w:val="24"/>
                <w:lang w:eastAsia="lt-LT"/>
              </w:rPr>
            </w:pPr>
            <w:r w:rsidRPr="000C38C7">
              <w:rPr>
                <w:rFonts w:eastAsia="Calibri"/>
                <w:szCs w:val="24"/>
                <w:lang w:eastAsia="lt-LT"/>
              </w:rPr>
              <w:t>Nuo 2017 m. įstaiga įgijo EST priimančios organizacijos statusą, organizacijai suteiktas akreditacijos numeris 2017-1-LT02-KA110-005303. Akreditacijos paraiška galioja iki 2027 m. gruodžio 31 d..</w:t>
            </w:r>
            <w:r>
              <w:rPr>
                <w:rFonts w:eastAsia="Calibri"/>
                <w:szCs w:val="24"/>
                <w:lang w:eastAsia="lt-LT"/>
              </w:rPr>
              <w:t xml:space="preserve"> </w:t>
            </w:r>
            <w:r w:rsidRPr="000C38C7">
              <w:rPr>
                <w:rFonts w:eastAsia="Calibri"/>
                <w:szCs w:val="24"/>
                <w:lang w:eastAsia="lt-LT"/>
              </w:rPr>
              <w:t xml:space="preserve">Organizacijai suteiktas Kokybės ženklas Nr. 2020-1-LT02-ESC52-007052. </w:t>
            </w:r>
            <w:r w:rsidRPr="000C38C7">
              <w:rPr>
                <w:szCs w:val="24"/>
                <w:lang w:eastAsia="lt-LT"/>
              </w:rPr>
              <w:t xml:space="preserve">Nuo 2019 m. rugsėjo 1 d. Lopšelyje – darželyje „Vaivorykštė“ prasidėjo tarptautinis Solidarumo korpuso savanorystės projektas „Volunteering for Solidarity Education“ (projektas tęstinis), kuris vyko iki 2020 metų liepos 31 d.. Įstaigoje vaikų veiklose talkino dvi savanorės Ezgi Guler iš Turkijos ir Gulnara Mammadova iš Azerbaidžiano. Nuo 2020 m. rugsėjo 15 d. iki 2021 birželio 30 d. įstaigoje dirba Salome Kvitsiani iš Gruzijos ir Mahmut Elcin iš Turkijos. Įstaigos pedagogai bendraudami ir bendradarbiaudami su savanoriais turi galimybę perduoti savo asmeninę profesinę patirtį. Šį projektą koordinuoja Šiaulių Didždvario gimnazijos atstovai. Dalyvavimas savanorystės projekte atnešė finansinę naudą, gautos lėšos </w:t>
            </w:r>
            <w:r w:rsidRPr="000C38C7">
              <w:rPr>
                <w:color w:val="000000" w:themeColor="text1"/>
                <w:szCs w:val="24"/>
                <w:lang w:eastAsia="lt-LT"/>
              </w:rPr>
              <w:t>sudarė 1400 eurų.</w:t>
            </w:r>
            <w:r>
              <w:rPr>
                <w:color w:val="000000" w:themeColor="text1"/>
                <w:szCs w:val="24"/>
                <w:lang w:eastAsia="lt-LT"/>
              </w:rPr>
              <w:t>.</w:t>
            </w:r>
            <w:r w:rsidRPr="000C38C7">
              <w:rPr>
                <w:color w:val="000000" w:themeColor="text1"/>
                <w:szCs w:val="24"/>
                <w:lang w:eastAsia="lt-LT"/>
              </w:rPr>
              <w:t xml:space="preserve"> Įsigijome du projektorius, du ekranus, du planšetinius kompiuterius, kanceliarinių prekių.</w:t>
            </w:r>
            <w:r w:rsidRPr="000C38C7">
              <w:rPr>
                <w:szCs w:val="24"/>
                <w:lang w:eastAsia="lt-LT"/>
              </w:rPr>
              <w:t xml:space="preserve"> </w:t>
            </w:r>
          </w:p>
          <w:p w:rsidR="001A45A9" w:rsidRPr="000C38C7" w:rsidRDefault="001A45A9" w:rsidP="00CD00EA">
            <w:pPr>
              <w:ind w:right="317" w:firstLine="709"/>
              <w:jc w:val="both"/>
              <w:rPr>
                <w:szCs w:val="24"/>
                <w:lang w:eastAsia="lt-LT"/>
              </w:rPr>
            </w:pPr>
            <w:r w:rsidRPr="000C38C7">
              <w:rPr>
                <w:szCs w:val="24"/>
                <w:lang w:eastAsia="lt-LT"/>
              </w:rPr>
              <w:t>Lopšelio-darželio ,,Vaivorykštė“ efektyvumo svarbą lemia įdiegtas komandinis valdymas – siekiama užsibrėžtų tikslų, suburtos kūrybinės komandos (darbo grupės), ku</w:t>
            </w:r>
            <w:r>
              <w:rPr>
                <w:szCs w:val="24"/>
                <w:lang w:eastAsia="lt-LT"/>
              </w:rPr>
              <w:t>rios diegia naujoves, inici</w:t>
            </w:r>
            <w:r w:rsidRPr="000C38C7">
              <w:rPr>
                <w:szCs w:val="24"/>
                <w:lang w:eastAsia="lt-LT"/>
              </w:rPr>
              <w:t>j</w:t>
            </w:r>
            <w:r>
              <w:rPr>
                <w:szCs w:val="24"/>
                <w:lang w:eastAsia="lt-LT"/>
              </w:rPr>
              <w:t>u</w:t>
            </w:r>
            <w:r w:rsidRPr="000C38C7">
              <w:rPr>
                <w:szCs w:val="24"/>
                <w:lang w:eastAsia="lt-LT"/>
              </w:rPr>
              <w:t>oja ir vykdo projektus, skatina pedagogų tobulėjimą.</w:t>
            </w:r>
          </w:p>
          <w:p w:rsidR="001A45A9" w:rsidRPr="000C38C7" w:rsidRDefault="001A45A9" w:rsidP="00CD00EA">
            <w:pPr>
              <w:ind w:right="317" w:firstLine="709"/>
              <w:jc w:val="both"/>
              <w:rPr>
                <w:rFonts w:eastAsia="Calibri"/>
                <w:szCs w:val="24"/>
                <w:lang w:eastAsia="ru-RU"/>
              </w:rPr>
            </w:pPr>
            <w:r w:rsidRPr="000C38C7">
              <w:rPr>
                <w:szCs w:val="24"/>
                <w:lang w:eastAsia="lt-LT"/>
              </w:rPr>
              <w:t>Užtikrinant ugdymo proceso kokybę, pedagogai nuolat dalyvavo seminaruose, įvairiose kvalifikacijos tobulinimo veiklose, reguliariai atnaujino savo žinias bei gerino praktinę veiklą.</w:t>
            </w:r>
            <w:r w:rsidRPr="000C38C7">
              <w:rPr>
                <w:rFonts w:eastAsia="Calibri"/>
                <w:szCs w:val="24"/>
                <w:lang w:eastAsia="ru-RU"/>
              </w:rPr>
              <w:t xml:space="preserve"> </w:t>
            </w:r>
          </w:p>
          <w:p w:rsidR="001A45A9" w:rsidRPr="000C38C7" w:rsidRDefault="001A45A9" w:rsidP="00CD00EA">
            <w:pPr>
              <w:ind w:right="317" w:firstLine="709"/>
              <w:jc w:val="both"/>
              <w:rPr>
                <w:szCs w:val="24"/>
                <w:lang w:eastAsia="lt-LT"/>
              </w:rPr>
            </w:pPr>
            <w:r w:rsidRPr="000C38C7">
              <w:rPr>
                <w:rFonts w:eastAsia="Calibri"/>
                <w:szCs w:val="24"/>
                <w:lang w:eastAsia="ru-RU"/>
              </w:rPr>
              <w:lastRenderedPageBreak/>
              <w:t xml:space="preserve">        Nuo 2016 m. įstaiga naudoja elektroninį d</w:t>
            </w:r>
            <w:r>
              <w:rPr>
                <w:rFonts w:eastAsia="Calibri"/>
                <w:szCs w:val="24"/>
                <w:lang w:eastAsia="ru-RU"/>
              </w:rPr>
              <w:t>ienyną ,,Mūsų darželis“. „Mūsų d</w:t>
            </w:r>
            <w:r w:rsidRPr="000C38C7">
              <w:rPr>
                <w:rFonts w:eastAsia="Calibri"/>
                <w:szCs w:val="24"/>
                <w:lang w:eastAsia="ru-RU"/>
              </w:rPr>
              <w:t xml:space="preserve">arželis“ </w:t>
            </w:r>
            <w:r w:rsidRPr="000C38C7">
              <w:rPr>
                <w:rFonts w:eastAsia="Calibri"/>
                <w:szCs w:val="24"/>
                <w:lang w:val="ru-RU" w:eastAsia="lt-LT"/>
              </w:rPr>
              <w:t>– tai šiuolaikinė priemonė, kurioje įstaigos darbuotojai ir tėvai bendrauja siekdami bendro tikslo – kuo geriau išugdyti vaikus.</w:t>
            </w:r>
            <w:r w:rsidRPr="000C38C7">
              <w:rPr>
                <w:rFonts w:eastAsia="Calibri"/>
                <w:szCs w:val="24"/>
                <w:lang w:eastAsia="lt-LT"/>
              </w:rPr>
              <w:t xml:space="preserve"> </w:t>
            </w:r>
          </w:p>
          <w:p w:rsidR="001A45A9" w:rsidRPr="000C38C7" w:rsidRDefault="001A45A9" w:rsidP="00CD00EA">
            <w:pPr>
              <w:ind w:right="317" w:firstLine="709"/>
              <w:jc w:val="both"/>
              <w:rPr>
                <w:szCs w:val="24"/>
                <w:lang w:eastAsia="lt-LT"/>
              </w:rPr>
            </w:pPr>
            <w:r w:rsidRPr="000C38C7">
              <w:rPr>
                <w:szCs w:val="24"/>
                <w:lang w:eastAsia="lt-LT"/>
              </w:rPr>
              <w:t xml:space="preserve"> Ugdymo proceso planavimas vyko elektroniniame dienyne ,,Mūsų darželis“</w:t>
            </w:r>
            <w:r>
              <w:rPr>
                <w:szCs w:val="24"/>
                <w:lang w:eastAsia="lt-LT"/>
              </w:rPr>
              <w:t xml:space="preserve">. </w:t>
            </w:r>
            <w:r w:rsidRPr="000C38C7">
              <w:rPr>
                <w:szCs w:val="24"/>
                <w:lang w:eastAsia="lt-LT"/>
              </w:rPr>
              <w:t>Vaikų pažangos pasiekimai elektroniniame dienyne fiks</w:t>
            </w:r>
            <w:r>
              <w:rPr>
                <w:szCs w:val="24"/>
                <w:lang w:eastAsia="lt-LT"/>
              </w:rPr>
              <w:t>uoti aprašomoju būdu ir diagram</w:t>
            </w:r>
            <w:r w:rsidRPr="000C38C7">
              <w:rPr>
                <w:szCs w:val="24"/>
                <w:lang w:eastAsia="lt-LT"/>
              </w:rPr>
              <w:t>ose. Individualus –koduotas vaiko vertinimas pristatytas pristatytas grupių tėvų susirinkimuose arba individualiai kievienam tėvui.</w:t>
            </w:r>
          </w:p>
          <w:p w:rsidR="001A45A9" w:rsidRPr="000C38C7" w:rsidRDefault="001A45A9" w:rsidP="00CD00EA">
            <w:pPr>
              <w:ind w:right="317" w:firstLine="709"/>
              <w:jc w:val="both"/>
              <w:rPr>
                <w:szCs w:val="24"/>
                <w:lang w:eastAsia="lt-LT"/>
              </w:rPr>
            </w:pPr>
            <w:r w:rsidRPr="000C38C7">
              <w:rPr>
                <w:rFonts w:eastAsia="Calibri"/>
                <w:szCs w:val="24"/>
                <w:lang w:eastAsia="ru-RU"/>
              </w:rPr>
              <w:t xml:space="preserve"> Įstaigoje veikia teatro studija ,,Pinokis“, kurioje vaikai patys kuria spektakliukus, vaidina ir mokosi tarpusavyje pasiskirstyti vaidmeni</w:t>
            </w:r>
            <w:r>
              <w:rPr>
                <w:rFonts w:eastAsia="Calibri"/>
                <w:szCs w:val="24"/>
                <w:lang w:eastAsia="ru-RU"/>
              </w:rPr>
              <w:t>mi</w:t>
            </w:r>
            <w:r w:rsidRPr="000C38C7">
              <w:rPr>
                <w:rFonts w:eastAsia="Calibri"/>
                <w:szCs w:val="24"/>
                <w:lang w:eastAsia="ru-RU"/>
              </w:rPr>
              <w:t xml:space="preserve">s. Vaikai tampa drąsesnį, noriai fantazuoja, atskleisdami savo kūrybines galias. </w:t>
            </w:r>
          </w:p>
          <w:p w:rsidR="001A45A9" w:rsidRPr="000C38C7" w:rsidRDefault="001A45A9" w:rsidP="00CD00EA">
            <w:pPr>
              <w:ind w:right="318"/>
              <w:jc w:val="both"/>
              <w:rPr>
                <w:rFonts w:eastAsia="Calibri"/>
                <w:szCs w:val="24"/>
                <w:lang w:eastAsia="ru-RU"/>
              </w:rPr>
            </w:pPr>
            <w:r w:rsidRPr="000C38C7">
              <w:rPr>
                <w:rFonts w:eastAsia="Calibri"/>
                <w:szCs w:val="24"/>
                <w:lang w:eastAsia="ru-RU"/>
              </w:rPr>
              <w:t xml:space="preserve">          2. Vaiko sveikata ir jos saugojimas Lopšelyje-darželyje ,,Vaivorykštė“ prioritetinė veiklos sritis, kuria remiantis kuriamos sąlygos įvairiems vaiko poreikiams tenkinti, sudarant galimybę ugdytis pagal savo amžiaus galias, fizines, dvasines savybes, patirtį. Lopšelis-darželis priklauso sveika</w:t>
            </w:r>
            <w:r>
              <w:rPr>
                <w:rFonts w:eastAsia="Calibri"/>
                <w:szCs w:val="24"/>
                <w:lang w:eastAsia="ru-RU"/>
              </w:rPr>
              <w:t>tą stiprinančių mokyklų tinklui, p</w:t>
            </w:r>
            <w:r w:rsidRPr="000C38C7">
              <w:rPr>
                <w:rFonts w:eastAsia="Calibri"/>
                <w:szCs w:val="24"/>
                <w:lang w:eastAsia="ru-RU"/>
              </w:rPr>
              <w:t>asirinkęs sveikos gyvensenos kryptį, puoselėja sveikos gyvensenos įdėjas, dirba  pagal ,,Mažieji sveikuoliai“ (2020-2025 m.) programą.</w:t>
            </w:r>
          </w:p>
          <w:p w:rsidR="001A45A9" w:rsidRPr="000C38C7" w:rsidRDefault="001A45A9" w:rsidP="00CD00EA">
            <w:pPr>
              <w:ind w:right="318"/>
              <w:jc w:val="both"/>
              <w:rPr>
                <w:rFonts w:eastAsia="Calibri"/>
                <w:szCs w:val="24"/>
                <w:lang w:eastAsia="ru-RU"/>
              </w:rPr>
            </w:pPr>
            <w:r>
              <w:rPr>
                <w:rFonts w:eastAsia="Calibri"/>
                <w:szCs w:val="24"/>
                <w:lang w:eastAsia="ru-RU"/>
              </w:rPr>
              <w:t xml:space="preserve">          Toliau sė</w:t>
            </w:r>
            <w:r w:rsidRPr="000C38C7">
              <w:rPr>
                <w:rFonts w:eastAsia="Calibri"/>
                <w:szCs w:val="24"/>
                <w:lang w:eastAsia="ru-RU"/>
              </w:rPr>
              <w:t>kmin</w:t>
            </w:r>
            <w:r>
              <w:rPr>
                <w:rFonts w:eastAsia="Calibri"/>
                <w:szCs w:val="24"/>
                <w:lang w:eastAsia="ru-RU"/>
              </w:rPr>
              <w:t>gai įgyvendiname 2019 m. pradėtą</w:t>
            </w:r>
            <w:r w:rsidRPr="000C38C7">
              <w:rPr>
                <w:rFonts w:eastAsia="Calibri"/>
                <w:szCs w:val="24"/>
                <w:lang w:eastAsia="ru-RU"/>
              </w:rPr>
              <w:t xml:space="preserve">  SEU Ikimokyklinio ugdymo programą ,,Kimochis“, įsigijome reikiamas ugdymo priemones. </w:t>
            </w:r>
          </w:p>
          <w:p w:rsidR="001A45A9" w:rsidRPr="000C38C7" w:rsidRDefault="001A45A9" w:rsidP="00CD00EA">
            <w:pPr>
              <w:ind w:right="317" w:firstLine="709"/>
              <w:jc w:val="both"/>
              <w:rPr>
                <w:color w:val="000000" w:themeColor="text1"/>
                <w:szCs w:val="24"/>
                <w:lang w:eastAsia="lt-LT"/>
              </w:rPr>
            </w:pPr>
            <w:r w:rsidRPr="000C38C7">
              <w:rPr>
                <w:rFonts w:eastAsia="Calibri"/>
                <w:szCs w:val="24"/>
                <w:lang w:eastAsia="lt-LT"/>
              </w:rPr>
              <w:t xml:space="preserve"> Lopšelis-darželis atnaujino savo materialinę bazę ir skyrė didelį dėmesį vaikų sveikatos nuostatų ir įgūdžių stiprinimui. Pasiekti rezultatai buvo orientuoti į projektų tęstinumo užtikrinimą.</w:t>
            </w:r>
          </w:p>
          <w:p w:rsidR="001A45A9" w:rsidRPr="000C38C7" w:rsidRDefault="001A45A9" w:rsidP="00CD00EA">
            <w:pPr>
              <w:ind w:right="317"/>
              <w:jc w:val="both"/>
              <w:rPr>
                <w:rFonts w:eastAsia="Calibri"/>
                <w:szCs w:val="24"/>
                <w:lang w:eastAsia="ru-RU"/>
              </w:rPr>
            </w:pPr>
            <w:r w:rsidRPr="000C38C7">
              <w:rPr>
                <w:rFonts w:eastAsia="Calibri"/>
                <w:szCs w:val="24"/>
                <w:lang w:eastAsia="ru-RU"/>
              </w:rPr>
              <w:t xml:space="preserve">          </w:t>
            </w:r>
            <w:r w:rsidRPr="000C38C7">
              <w:rPr>
                <w:rFonts w:eastAsia="Calibri"/>
                <w:szCs w:val="24"/>
                <w:lang w:eastAsia="lt-LT"/>
              </w:rPr>
              <w:t>Lopšelyje-darželyje dirba 21 pedagogas, visi mokytojai turi reikiamą išsilavinimą ir yra atestuoti. Nuo 2021 m. sausio 1 d. – įstaigoje dirbs 11 mokytojų turinčių metodininko kvalifi</w:t>
            </w:r>
            <w:r>
              <w:rPr>
                <w:rFonts w:eastAsia="Calibri"/>
                <w:szCs w:val="24"/>
                <w:lang w:eastAsia="lt-LT"/>
              </w:rPr>
              <w:t>kacinę kategoriją, tai sudaro 55</w:t>
            </w:r>
            <w:r w:rsidRPr="000C38C7">
              <w:rPr>
                <w:rFonts w:eastAsia="Calibri"/>
                <w:szCs w:val="24"/>
                <w:lang w:eastAsia="lt-LT"/>
              </w:rPr>
              <w:t xml:space="preserve"> proc. nuo bendro mokytojų skaičiaus, 3 mokytojai – vyr. auklėtojo kvalifi</w:t>
            </w:r>
            <w:r>
              <w:rPr>
                <w:rFonts w:eastAsia="Calibri"/>
                <w:szCs w:val="24"/>
                <w:lang w:eastAsia="lt-LT"/>
              </w:rPr>
              <w:t>kacinę kategoriją, tai sudaro 15</w:t>
            </w:r>
            <w:r w:rsidRPr="000C38C7">
              <w:rPr>
                <w:rFonts w:eastAsia="Calibri"/>
                <w:szCs w:val="24"/>
                <w:lang w:eastAsia="lt-LT"/>
              </w:rPr>
              <w:t xml:space="preserve"> proc., 5 – auklėtojo kvalifi</w:t>
            </w:r>
            <w:r>
              <w:rPr>
                <w:rFonts w:eastAsia="Calibri"/>
                <w:szCs w:val="24"/>
                <w:lang w:eastAsia="lt-LT"/>
              </w:rPr>
              <w:t>kacinę kategoriją, tai sudaro 25</w:t>
            </w:r>
            <w:r w:rsidRPr="000C38C7">
              <w:rPr>
                <w:rFonts w:eastAsia="Calibri"/>
                <w:szCs w:val="24"/>
                <w:lang w:eastAsia="lt-LT"/>
              </w:rPr>
              <w:t xml:space="preserve"> proc.. Direktorius ir direktoriaus pavaduotojas ugdymui yra atestuoti II vadybinei kvalifikacinei kategorijai,  </w:t>
            </w:r>
            <w:r w:rsidRPr="000C38C7">
              <w:rPr>
                <w:rFonts w:eastAsia="Calibri"/>
                <w:szCs w:val="24"/>
                <w:lang w:eastAsia="ru-RU"/>
              </w:rPr>
              <w:t xml:space="preserve">trys pedagogės (Aksana Švaplienė, Daiva Jovaišienė, Renata Stumbrienė) turi tarptautinės programos ,,Zipio draugai“ konsultanto padėjėjo kvalifikaciją. </w:t>
            </w:r>
            <w:r w:rsidRPr="000C38C7">
              <w:rPr>
                <w:rFonts w:eastAsia="Calibri"/>
                <w:szCs w:val="24"/>
                <w:lang w:eastAsia="lt-LT"/>
              </w:rPr>
              <w:t>Daugumos pedagogų darbo stažas 15 ir daugiau metų.</w:t>
            </w:r>
          </w:p>
          <w:p w:rsidR="001A45A9" w:rsidRPr="000C38C7" w:rsidRDefault="001A45A9" w:rsidP="00CD00EA">
            <w:pPr>
              <w:ind w:right="317"/>
              <w:jc w:val="both"/>
              <w:rPr>
                <w:rFonts w:eastAsia="Calibri"/>
                <w:color w:val="C00000"/>
                <w:szCs w:val="24"/>
                <w:lang w:eastAsia="ru-RU"/>
              </w:rPr>
            </w:pPr>
            <w:r w:rsidRPr="000C38C7">
              <w:rPr>
                <w:rFonts w:eastAsia="Calibri"/>
                <w:szCs w:val="24"/>
                <w:lang w:eastAsia="ru-RU"/>
              </w:rPr>
              <w:t xml:space="preserve">          Vykdomi projektai: tarptautinis</w:t>
            </w:r>
            <w:r>
              <w:rPr>
                <w:rFonts w:eastAsia="Calibri"/>
                <w:szCs w:val="24"/>
                <w:lang w:eastAsia="ru-RU"/>
              </w:rPr>
              <w:t xml:space="preserve"> projektas „Pasakyk pasauliui  </w:t>
            </w:r>
            <w:r w:rsidRPr="000C38C7">
              <w:rPr>
                <w:rFonts w:eastAsia="Calibri"/>
                <w:szCs w:val="24"/>
                <w:lang w:eastAsia="ru-RU"/>
              </w:rPr>
              <w:t>labas“ („Say hello to the world“)</w:t>
            </w:r>
            <w:r>
              <w:rPr>
                <w:rFonts w:eastAsia="Calibri"/>
                <w:szCs w:val="24"/>
                <w:lang w:eastAsia="ru-RU"/>
              </w:rPr>
              <w:t xml:space="preserve">.  </w:t>
            </w:r>
            <w:r w:rsidRPr="000C38C7">
              <w:rPr>
                <w:rFonts w:eastAsia="Calibri"/>
                <w:szCs w:val="24"/>
                <w:lang w:eastAsia="ru-RU"/>
              </w:rPr>
              <w:t>„Bitučių“ grupės vaikai vaizdo tinklu bendraus su</w:t>
            </w:r>
            <w:r>
              <w:rPr>
                <w:rFonts w:eastAsia="Calibri"/>
                <w:szCs w:val="24"/>
                <w:lang w:eastAsia="ru-RU"/>
              </w:rPr>
              <w:t xml:space="preserve"> Slovėnijos</w:t>
            </w:r>
            <w:r w:rsidRPr="000C38C7">
              <w:rPr>
                <w:rFonts w:eastAsia="Calibri"/>
                <w:szCs w:val="24"/>
                <w:lang w:eastAsia="ru-RU"/>
              </w:rPr>
              <w:t xml:space="preserve"> vaikų darželiu</w:t>
            </w:r>
            <w:r w:rsidRPr="000C38C7">
              <w:rPr>
                <w:rFonts w:eastAsia="Calibri"/>
                <w:szCs w:val="24"/>
                <w:lang w:val="ru-RU" w:eastAsia="ru-RU"/>
              </w:rPr>
              <w:t xml:space="preserve"> </w:t>
            </w:r>
            <w:r w:rsidRPr="000C38C7">
              <w:rPr>
                <w:rFonts w:eastAsia="Calibri"/>
                <w:szCs w:val="24"/>
                <w:lang w:eastAsia="ru-RU"/>
              </w:rPr>
              <w:t>,,</w:t>
            </w:r>
            <w:r w:rsidRPr="000C38C7">
              <w:rPr>
                <w:rFonts w:eastAsia="Calibri"/>
                <w:szCs w:val="24"/>
                <w:lang w:val="ru-RU" w:eastAsia="ru-RU"/>
              </w:rPr>
              <w:t>OŠ DORNBERK</w:t>
            </w:r>
            <w:r w:rsidRPr="000C38C7">
              <w:rPr>
                <w:rFonts w:eastAsia="Calibri"/>
                <w:szCs w:val="24"/>
                <w:lang w:eastAsia="ru-RU"/>
              </w:rPr>
              <w:t xml:space="preserve">“ </w:t>
            </w:r>
            <w:r>
              <w:rPr>
                <w:rFonts w:eastAsia="Calibri"/>
                <w:szCs w:val="24"/>
                <w:lang w:eastAsia="ru-RU"/>
              </w:rPr>
              <w:t>iš Dornberk miesto</w:t>
            </w:r>
            <w:r w:rsidRPr="000C38C7">
              <w:rPr>
                <w:rFonts w:eastAsia="Calibri"/>
                <w:szCs w:val="24"/>
                <w:lang w:val="ru-RU" w:eastAsia="ru-RU"/>
              </w:rPr>
              <w:t xml:space="preserve">. </w:t>
            </w:r>
            <w:r w:rsidRPr="000C38C7">
              <w:rPr>
                <w:rFonts w:eastAsia="Calibri"/>
                <w:szCs w:val="24"/>
                <w:lang w:eastAsia="ru-RU"/>
              </w:rPr>
              <w:t xml:space="preserve">Šiuo metu vykdomi 8 grupių projektai ir vienas bendras visos bendruomenės projektas ,,Skaitykime vaikams“.                                                                                                                                           Siekdami įstaigos veiklos viešumo talpinome informaciją internetinėse svetainėse </w:t>
            </w:r>
            <w:hyperlink r:id="rId5" w:history="1">
              <w:r w:rsidRPr="000C38C7">
                <w:rPr>
                  <w:rFonts w:eastAsia="Calibri"/>
                  <w:color w:val="0563C1"/>
                  <w:szCs w:val="24"/>
                  <w:u w:val="single"/>
                  <w:lang w:eastAsia="ru-RU"/>
                </w:rPr>
                <w:t>www.ldvaivorykste.lt</w:t>
              </w:r>
            </w:hyperlink>
            <w:r w:rsidRPr="000C38C7">
              <w:rPr>
                <w:rFonts w:eastAsia="Calibri"/>
                <w:szCs w:val="24"/>
                <w:lang w:eastAsia="ru-RU"/>
              </w:rPr>
              <w:t xml:space="preserve">, </w:t>
            </w:r>
            <w:hyperlink r:id="rId6" w:history="1">
              <w:r w:rsidRPr="000C38C7">
                <w:rPr>
                  <w:rFonts w:eastAsia="Calibri"/>
                  <w:color w:val="0563C1"/>
                  <w:szCs w:val="24"/>
                  <w:u w:val="single"/>
                  <w:lang w:eastAsia="ru-RU"/>
                </w:rPr>
                <w:t>www.panevezys.lt</w:t>
              </w:r>
            </w:hyperlink>
            <w:r>
              <w:rPr>
                <w:rFonts w:eastAsia="Calibri"/>
                <w:color w:val="0563C1"/>
                <w:szCs w:val="24"/>
                <w:u w:val="single"/>
                <w:lang w:eastAsia="ru-RU"/>
              </w:rPr>
              <w:t>.</w:t>
            </w:r>
          </w:p>
          <w:p w:rsidR="001A45A9" w:rsidRPr="000C38C7" w:rsidRDefault="001A45A9" w:rsidP="00CD00EA">
            <w:pPr>
              <w:ind w:right="317"/>
              <w:jc w:val="both"/>
              <w:rPr>
                <w:rFonts w:eastAsia="Calibri"/>
                <w:color w:val="C00000"/>
                <w:szCs w:val="24"/>
                <w:lang w:eastAsia="ru-RU"/>
              </w:rPr>
            </w:pPr>
            <w:r w:rsidRPr="000C38C7">
              <w:rPr>
                <w:rFonts w:eastAsia="Calibri"/>
                <w:szCs w:val="24"/>
                <w:lang w:eastAsia="ru-RU"/>
              </w:rPr>
              <w:t xml:space="preserve">          2020 mokslo metais buvo teikiama pedagoginė, psichologinė, socialinė pagalba vaikui, šeimai. Įstaigoje vyko nuolatinis darbas su sp</w:t>
            </w:r>
            <w:r>
              <w:rPr>
                <w:rFonts w:eastAsia="Calibri"/>
                <w:szCs w:val="24"/>
                <w:lang w:eastAsia="ru-RU"/>
              </w:rPr>
              <w:t>ecialiųjų ugdymo (</w:t>
            </w:r>
            <w:r w:rsidRPr="000C38C7">
              <w:rPr>
                <w:rFonts w:eastAsia="Calibri"/>
                <w:szCs w:val="24"/>
                <w:lang w:eastAsia="ru-RU"/>
              </w:rPr>
              <w:t>si) poreikių vaikais. Jiems teikiama papildoma specialistų pagalba, apie jų pažangą kalbama Vaiko gerovės komisijos posėdžių metu. Pastebėjimai fiksuojami dokumentuose ir aptariami individualiuose pokalbiuose su ugdytinių tėvais. Pagalba buvo teikiama 41 vaikui</w:t>
            </w:r>
            <w:r>
              <w:rPr>
                <w:rFonts w:eastAsia="Calibri"/>
                <w:szCs w:val="24"/>
                <w:lang w:eastAsia="ru-RU"/>
              </w:rPr>
              <w:t xml:space="preserve"> </w:t>
            </w:r>
            <w:r w:rsidRPr="000C38C7">
              <w:rPr>
                <w:rFonts w:eastAsia="Calibri"/>
                <w:szCs w:val="24"/>
                <w:lang w:eastAsia="ru-RU"/>
              </w:rPr>
              <w:t>( iš jų - 4 vaikai su dideliais specialiaisiais poreikiais, 5 –  su vidutiniais specialiaisiais poreikiais). Specialistai teikė metodinę pagalbą pedagogams, konsultavo tėvus.</w:t>
            </w:r>
          </w:p>
          <w:p w:rsidR="001A45A9" w:rsidRPr="000C38C7" w:rsidRDefault="001A45A9" w:rsidP="00CD00EA">
            <w:pPr>
              <w:ind w:right="317"/>
              <w:jc w:val="both"/>
              <w:rPr>
                <w:rFonts w:eastAsia="Calibri"/>
                <w:color w:val="C00000"/>
                <w:szCs w:val="24"/>
                <w:lang w:eastAsia="ru-RU"/>
              </w:rPr>
            </w:pPr>
            <w:r w:rsidRPr="000C38C7">
              <w:rPr>
                <w:rFonts w:eastAsia="Calibri"/>
                <w:color w:val="C00000"/>
                <w:szCs w:val="24"/>
                <w:lang w:eastAsia="ru-RU"/>
              </w:rPr>
              <w:t xml:space="preserve">          </w:t>
            </w:r>
            <w:r w:rsidRPr="000C38C7">
              <w:rPr>
                <w:szCs w:val="24"/>
                <w:lang w:eastAsia="zh-CN"/>
              </w:rPr>
              <w:t>Įstaigoje sudarytos palankios sąlygos pedagogų profesiniam tobulėjimui. Pedagogai domėjosi naujų technologijų taikymo galimybėmis praktikoje, dalyvavo seminaruose, dalijosi gerąja darbo patirtimi pristatydami parengtus projektus, pranešimus, praktinės veiklos vaizdo medžiagą, spektaklius. Darbuotojų profesinis tobulėjimas įtakojo ugdymo turinio kaitą ir darbo kokybę. Vidutiniškai kiekvienas pedagogas lankė seminarus, mokymus 24 akademines valandas, nuotoliniu būdu 29 akademines valandas.</w:t>
            </w:r>
            <w:r w:rsidRPr="000C38C7">
              <w:rPr>
                <w:rFonts w:eastAsiaTheme="minorHAnsi"/>
                <w:szCs w:val="24"/>
                <w:lang w:eastAsia="zh-CN"/>
              </w:rPr>
              <w:t xml:space="preserve"> Pedagogams aktualiausios tobulinimosi sritys buvo: specialiųjų ugdymosi poreikių turinčių vaikų ugdymas, skaitmeninės technologijos, STEAM veiklų įgyvendinimas, sveikos gyvensenos įgūdžių formavimas bendruomenėje.</w:t>
            </w:r>
            <w:r w:rsidRPr="000C38C7">
              <w:rPr>
                <w:color w:val="C00000"/>
                <w:szCs w:val="24"/>
                <w:lang w:eastAsia="zh-CN"/>
              </w:rPr>
              <w:t xml:space="preserve"> </w:t>
            </w:r>
            <w:r w:rsidRPr="000C38C7">
              <w:rPr>
                <w:rFonts w:eastAsiaTheme="minorHAnsi"/>
                <w:szCs w:val="24"/>
                <w:lang w:eastAsia="zh-CN"/>
              </w:rPr>
              <w:t xml:space="preserve">Siekiant visų įstaigoje įgyvendinamų programų darnos ir ugdymo kokybės, įstaigos STEAM programa </w:t>
            </w:r>
            <w:r w:rsidRPr="000C38C7">
              <w:rPr>
                <w:rFonts w:eastAsiaTheme="minorHAnsi"/>
                <w:szCs w:val="24"/>
                <w:lang w:eastAsia="zh-CN"/>
              </w:rPr>
              <w:lastRenderedPageBreak/>
              <w:t>integruota į savaitinį ugdymo veiklų planavimą. Įstaigos išskirtinumas atsispindi plėtojant ir papildant ją STEAM elementais bei kuriant įstaigoje ST</w:t>
            </w:r>
            <w:r>
              <w:rPr>
                <w:rFonts w:eastAsiaTheme="minorHAnsi"/>
                <w:szCs w:val="24"/>
                <w:lang w:eastAsia="zh-CN"/>
              </w:rPr>
              <w:t>EAM ,,Vaivorykštukų laboratoriją</w:t>
            </w:r>
            <w:r w:rsidRPr="000C38C7">
              <w:rPr>
                <w:rFonts w:eastAsiaTheme="minorHAnsi"/>
                <w:szCs w:val="24"/>
                <w:lang w:eastAsia="zh-CN"/>
              </w:rPr>
              <w:t>“. 2020 m. I-IV ketv.</w:t>
            </w:r>
            <w:r>
              <w:rPr>
                <w:rFonts w:eastAsiaTheme="minorHAnsi"/>
                <w:szCs w:val="24"/>
                <w:lang w:eastAsia="zh-CN"/>
              </w:rPr>
              <w:t xml:space="preserve"> </w:t>
            </w:r>
            <w:r w:rsidRPr="000C38C7">
              <w:rPr>
                <w:rFonts w:eastAsiaTheme="minorHAnsi"/>
                <w:szCs w:val="24"/>
                <w:lang w:eastAsia="zh-CN"/>
              </w:rPr>
              <w:t xml:space="preserve">10 mokytojų dalyvavo akredituotoje programoje </w:t>
            </w:r>
            <w:r>
              <w:rPr>
                <w:rFonts w:eastAsiaTheme="minorHAnsi"/>
                <w:szCs w:val="24"/>
                <w:lang w:eastAsia="zh-CN"/>
              </w:rPr>
              <w:t>,,</w:t>
            </w:r>
            <w:r w:rsidRPr="000C38C7">
              <w:rPr>
                <w:rFonts w:eastAsiaTheme="minorHAnsi"/>
                <w:szCs w:val="24"/>
                <w:lang w:eastAsia="zh-CN"/>
              </w:rPr>
              <w:t>STEAM veiklos ikimokyklinėje įstaigoje:</w:t>
            </w:r>
            <w:r>
              <w:rPr>
                <w:rFonts w:eastAsiaTheme="minorHAnsi"/>
                <w:szCs w:val="24"/>
                <w:lang w:eastAsia="zh-CN"/>
              </w:rPr>
              <w:t xml:space="preserve"> iššū</w:t>
            </w:r>
            <w:r w:rsidRPr="000C38C7">
              <w:rPr>
                <w:rFonts w:eastAsiaTheme="minorHAnsi"/>
                <w:szCs w:val="24"/>
                <w:lang w:eastAsia="zh-CN"/>
              </w:rPr>
              <w:t>kiai ir galimybės</w:t>
            </w:r>
            <w:r>
              <w:rPr>
                <w:rFonts w:eastAsiaTheme="minorHAnsi"/>
                <w:szCs w:val="24"/>
                <w:lang w:eastAsia="zh-CN"/>
              </w:rPr>
              <w:t>“</w:t>
            </w:r>
            <w:r w:rsidRPr="000C38C7">
              <w:rPr>
                <w:rFonts w:eastAsiaTheme="minorHAnsi"/>
                <w:szCs w:val="24"/>
                <w:lang w:eastAsia="zh-CN"/>
              </w:rPr>
              <w:t xml:space="preserve">. </w:t>
            </w:r>
          </w:p>
          <w:p w:rsidR="001A45A9" w:rsidRPr="00C74B45" w:rsidRDefault="001A45A9" w:rsidP="00CD00EA">
            <w:pPr>
              <w:spacing w:after="225"/>
              <w:ind w:right="317"/>
              <w:jc w:val="both"/>
              <w:rPr>
                <w:szCs w:val="24"/>
                <w:lang w:eastAsia="lt-LT"/>
              </w:rPr>
            </w:pPr>
            <w:r w:rsidRPr="000C38C7">
              <w:rPr>
                <w:rFonts w:eastAsia="Calibri"/>
                <w:bCs/>
                <w:szCs w:val="24"/>
                <w:lang w:eastAsia="lt-LT"/>
              </w:rPr>
              <w:t xml:space="preserve">            3. 2020 m. buvo turtinama  edukacinė aplinka, sudarant sąlygas vaikų kūrybiškumui, tyrinėjimams, atradimams, aktyviai gyvensenai. Įrengta lauko krepšinio žaidimų aikštelė (patiesta nauja danga), grupės ir muzikos salės papildytos naujomis priemonėmis. Nuo vasario mėnesio pradėjome įrengti ,,Vaivorykštukų laboratoriją“, kurioje</w:t>
            </w:r>
            <w:r w:rsidRPr="000C38C7">
              <w:rPr>
                <w:rFonts w:eastAsia="Calibri"/>
                <w:szCs w:val="24"/>
                <w:shd w:val="clear" w:color="auto" w:fill="FFFFFF"/>
                <w:lang w:val="ru-RU" w:eastAsia="ru-RU"/>
              </w:rPr>
              <w:t xml:space="preserve"> kuriame palankią, inovatyvią, edukacinę aplinką,</w:t>
            </w:r>
            <w:r w:rsidRPr="000C38C7">
              <w:rPr>
                <w:rFonts w:eastAsia="Calibri"/>
                <w:szCs w:val="24"/>
                <w:shd w:val="clear" w:color="auto" w:fill="FFFFFF"/>
                <w:lang w:eastAsia="ru-RU"/>
              </w:rPr>
              <w:t xml:space="preserve"> kur</w:t>
            </w:r>
            <w:r w:rsidRPr="000C38C7">
              <w:rPr>
                <w:rFonts w:eastAsia="Calibri"/>
                <w:szCs w:val="24"/>
                <w:shd w:val="clear" w:color="auto" w:fill="FFFFFF"/>
                <w:lang w:val="ru-RU" w:eastAsia="ru-RU"/>
              </w:rPr>
              <w:t xml:space="preserve"> vaikai galėtų visapusiškai tyrinėti, atrasti, kurti ir ugdytis komunikacinius, informacinius, socialinius, meninius, pažintinius gebėjimus</w:t>
            </w:r>
            <w:r w:rsidRPr="000C38C7">
              <w:rPr>
                <w:rFonts w:eastAsia="Calibri"/>
                <w:szCs w:val="24"/>
                <w:shd w:val="clear" w:color="auto" w:fill="FFFFFF"/>
                <w:lang w:eastAsia="ru-RU"/>
              </w:rPr>
              <w:t xml:space="preserve">, </w:t>
            </w:r>
            <w:r w:rsidRPr="000C38C7">
              <w:rPr>
                <w:rFonts w:eastAsia="Calibri"/>
                <w:szCs w:val="24"/>
                <w:shd w:val="clear" w:color="auto" w:fill="FFFFFF"/>
                <w:lang w:val="ru-RU" w:eastAsia="ru-RU"/>
              </w:rPr>
              <w:t xml:space="preserve">bei </w:t>
            </w:r>
            <w:r w:rsidRPr="000C38C7">
              <w:rPr>
                <w:rFonts w:eastAsia="Calibri"/>
                <w:szCs w:val="24"/>
                <w:shd w:val="clear" w:color="auto" w:fill="FFFFFF"/>
                <w:lang w:eastAsia="ru-RU"/>
              </w:rPr>
              <w:t>patenkinti</w:t>
            </w:r>
            <w:r w:rsidRPr="000C38C7">
              <w:rPr>
                <w:rFonts w:eastAsia="Calibri"/>
                <w:szCs w:val="24"/>
                <w:shd w:val="clear" w:color="auto" w:fill="FFFFFF"/>
                <w:lang w:val="ru-RU" w:eastAsia="ru-RU"/>
              </w:rPr>
              <w:t xml:space="preserve"> vaikų smalsumą STEAM dalykams.</w:t>
            </w:r>
            <w:r w:rsidRPr="000C38C7">
              <w:rPr>
                <w:rFonts w:eastAsia="Calibri"/>
                <w:bCs/>
                <w:szCs w:val="24"/>
                <w:lang w:eastAsia="lt-LT"/>
              </w:rPr>
              <w:t xml:space="preserve"> </w:t>
            </w:r>
            <w:r w:rsidRPr="000C38C7">
              <w:rPr>
                <w:rFonts w:eastAsia="Calibri"/>
                <w:bCs/>
                <w:szCs w:val="24"/>
                <w:lang w:val="pt-BR" w:eastAsia="lt-LT"/>
              </w:rPr>
              <w:t>Atnaujintos ir papildytos vidaus edukacinės aplinkos šiuolaikiškomis, sa</w:t>
            </w:r>
            <w:r>
              <w:rPr>
                <w:rFonts w:eastAsia="Calibri"/>
                <w:bCs/>
                <w:szCs w:val="24"/>
                <w:lang w:val="pt-BR" w:eastAsia="lt-LT"/>
              </w:rPr>
              <w:t>ugiomis ir estetiškomis ugdymo (</w:t>
            </w:r>
            <w:r w:rsidRPr="000C38C7">
              <w:rPr>
                <w:rFonts w:eastAsia="Calibri"/>
                <w:bCs/>
                <w:szCs w:val="24"/>
                <w:lang w:val="pt-BR" w:eastAsia="lt-LT"/>
              </w:rPr>
              <w:t>si) priemonėmis. Tinkamai įrengtos lauko erdvės ne tik atliepia skirtingus vaikų poreikius, pomėgius, interesus, bet ir lavina  jų gebėjimus, garantuoja ugdytinių saugumą.</w:t>
            </w:r>
            <w:r w:rsidRPr="000C38C7">
              <w:rPr>
                <w:rFonts w:eastAsia="Calibri"/>
                <w:i/>
                <w:noProof/>
                <w:szCs w:val="24"/>
                <w:lang w:val="pt-BR" w:eastAsia="ru-RU"/>
              </w:rPr>
              <w:t xml:space="preserve"> </w:t>
            </w:r>
            <w:r w:rsidRPr="000C38C7">
              <w:rPr>
                <w:rFonts w:eastAsia="Calibri"/>
                <w:noProof/>
                <w:szCs w:val="24"/>
                <w:lang w:val="pt-BR" w:eastAsia="ru-RU"/>
              </w:rPr>
              <w:t>Įstaigos teritorijoje įrengėme lauko tera</w:t>
            </w:r>
            <w:r>
              <w:rPr>
                <w:rFonts w:eastAsia="Calibri"/>
                <w:noProof/>
                <w:szCs w:val="24"/>
                <w:lang w:val="pt-BR" w:eastAsia="ru-RU"/>
              </w:rPr>
              <w:t>są. Šioje terasoje vykstą įvairū</w:t>
            </w:r>
            <w:r w:rsidRPr="000C38C7">
              <w:rPr>
                <w:rFonts w:eastAsia="Calibri"/>
                <w:noProof/>
                <w:szCs w:val="24"/>
                <w:lang w:val="pt-BR" w:eastAsia="ru-RU"/>
              </w:rPr>
              <w:t>s renginiai, susirinkimai, rytinės vaikų mankštos</w:t>
            </w:r>
            <w:r>
              <w:rPr>
                <w:rFonts w:eastAsia="Calibri"/>
                <w:noProof/>
                <w:szCs w:val="24"/>
                <w:lang w:val="pt-BR" w:eastAsia="ru-RU"/>
              </w:rPr>
              <w:t xml:space="preserve">, </w:t>
            </w:r>
            <w:r w:rsidRPr="000C38C7">
              <w:rPr>
                <w:rFonts w:eastAsia="Calibri"/>
                <w:noProof/>
                <w:szCs w:val="24"/>
                <w:lang w:val="pt-BR" w:eastAsia="ru-RU"/>
              </w:rPr>
              <w:t>vaikų veiklos ir kt..</w:t>
            </w:r>
            <w:r w:rsidRPr="000C38C7">
              <w:rPr>
                <w:rFonts w:eastAsia="Calibri"/>
                <w:i/>
                <w:noProof/>
                <w:szCs w:val="24"/>
                <w:lang w:val="pt-BR" w:eastAsia="ru-RU"/>
              </w:rPr>
              <w:t xml:space="preserve">    </w:t>
            </w:r>
          </w:p>
        </w:tc>
      </w:tr>
    </w:tbl>
    <w:p w:rsidR="001A45A9" w:rsidRPr="00C74B45" w:rsidRDefault="001A45A9" w:rsidP="001A45A9">
      <w:pPr>
        <w:jc w:val="both"/>
        <w:rPr>
          <w:b/>
          <w:szCs w:val="24"/>
          <w:lang w:eastAsia="lt-LT"/>
        </w:rPr>
      </w:pPr>
    </w:p>
    <w:p w:rsidR="001A45A9" w:rsidRPr="00C74B45" w:rsidRDefault="001A45A9" w:rsidP="001A45A9">
      <w:pPr>
        <w:jc w:val="center"/>
        <w:rPr>
          <w:b/>
          <w:szCs w:val="24"/>
          <w:lang w:eastAsia="lt-LT"/>
        </w:rPr>
      </w:pPr>
      <w:r w:rsidRPr="00C74B45">
        <w:rPr>
          <w:b/>
          <w:szCs w:val="24"/>
          <w:lang w:eastAsia="lt-LT"/>
        </w:rPr>
        <w:t>II SKYRIUS</w:t>
      </w:r>
    </w:p>
    <w:p w:rsidR="001A45A9" w:rsidRPr="00C74B45" w:rsidRDefault="001A45A9" w:rsidP="001A45A9">
      <w:pPr>
        <w:jc w:val="center"/>
        <w:rPr>
          <w:b/>
          <w:szCs w:val="24"/>
          <w:lang w:eastAsia="lt-LT"/>
        </w:rPr>
      </w:pPr>
      <w:r w:rsidRPr="00C74B45">
        <w:rPr>
          <w:b/>
          <w:szCs w:val="24"/>
          <w:lang w:eastAsia="lt-LT"/>
        </w:rPr>
        <w:t>METŲ VEIKLOS UŽDUOTYS, REZULTATAI IR RODIKLIAI</w:t>
      </w:r>
    </w:p>
    <w:p w:rsidR="001A45A9" w:rsidRPr="00C74B45" w:rsidRDefault="001A45A9" w:rsidP="001A45A9">
      <w:pPr>
        <w:jc w:val="center"/>
        <w:rPr>
          <w:szCs w:val="24"/>
          <w:lang w:eastAsia="lt-LT"/>
        </w:rPr>
      </w:pPr>
    </w:p>
    <w:p w:rsidR="001A45A9" w:rsidRPr="000C38C7" w:rsidRDefault="001A45A9" w:rsidP="001A45A9">
      <w:pPr>
        <w:pStyle w:val="ListParagraph"/>
        <w:numPr>
          <w:ilvl w:val="0"/>
          <w:numId w:val="1"/>
        </w:numPr>
        <w:tabs>
          <w:tab w:val="left" w:pos="284"/>
        </w:tabs>
        <w:rPr>
          <w:b/>
          <w:szCs w:val="24"/>
          <w:lang w:eastAsia="lt-LT"/>
        </w:rPr>
      </w:pPr>
      <w:r w:rsidRPr="00B617D2">
        <w:rPr>
          <w:b/>
          <w:szCs w:val="24"/>
          <w:lang w:eastAsia="lt-LT"/>
        </w:rPr>
        <w:t>Pagrindiniai praėjusių metų veiklos rezultatai</w:t>
      </w:r>
    </w:p>
    <w:tbl>
      <w:tblPr>
        <w:tblpPr w:leftFromText="180" w:rightFromText="180" w:vertAnchor="text" w:tblpX="108" w:tblpY="1"/>
        <w:tblOverlap w:val="neve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404"/>
        <w:gridCol w:w="2586"/>
      </w:tblGrid>
      <w:tr w:rsidR="001A45A9" w:rsidRPr="00C74B45" w:rsidTr="00CD00EA">
        <w:tc>
          <w:tcPr>
            <w:tcW w:w="2268" w:type="dxa"/>
            <w:tcBorders>
              <w:top w:val="single" w:sz="4" w:space="0" w:color="auto"/>
              <w:left w:val="single" w:sz="4" w:space="0" w:color="auto"/>
              <w:bottom w:val="single" w:sz="4" w:space="0" w:color="auto"/>
              <w:right w:val="single" w:sz="4" w:space="0" w:color="auto"/>
            </w:tcBorders>
            <w:vAlign w:val="center"/>
            <w:hideMark/>
          </w:tcPr>
          <w:p w:rsidR="001A45A9" w:rsidRPr="00C74B45" w:rsidRDefault="001A45A9" w:rsidP="00CD00EA">
            <w:pPr>
              <w:jc w:val="center"/>
              <w:rPr>
                <w:szCs w:val="24"/>
                <w:lang w:eastAsia="lt-LT"/>
              </w:rPr>
            </w:pPr>
            <w:r w:rsidRPr="00C74B45">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A45A9" w:rsidRPr="00C74B45" w:rsidRDefault="001A45A9" w:rsidP="00CD00EA">
            <w:pPr>
              <w:jc w:val="center"/>
              <w:rPr>
                <w:szCs w:val="24"/>
                <w:lang w:eastAsia="lt-LT"/>
              </w:rPr>
            </w:pPr>
            <w:r w:rsidRPr="00C74B45">
              <w:rPr>
                <w:szCs w:val="24"/>
                <w:lang w:eastAsia="lt-LT"/>
              </w:rPr>
              <w:t>Siektini rezultatai</w:t>
            </w:r>
          </w:p>
        </w:tc>
        <w:tc>
          <w:tcPr>
            <w:tcW w:w="2404" w:type="dxa"/>
            <w:tcBorders>
              <w:top w:val="single" w:sz="4" w:space="0" w:color="auto"/>
              <w:left w:val="single" w:sz="4" w:space="0" w:color="auto"/>
              <w:bottom w:val="single" w:sz="4" w:space="0" w:color="auto"/>
              <w:right w:val="single" w:sz="4" w:space="0" w:color="auto"/>
            </w:tcBorders>
            <w:vAlign w:val="center"/>
            <w:hideMark/>
          </w:tcPr>
          <w:p w:rsidR="001A45A9" w:rsidRPr="00C74B45" w:rsidRDefault="001A45A9" w:rsidP="00CD00EA">
            <w:pPr>
              <w:jc w:val="center"/>
              <w:rPr>
                <w:szCs w:val="24"/>
                <w:lang w:eastAsia="lt-LT"/>
              </w:rPr>
            </w:pPr>
            <w:r w:rsidRPr="00C74B45">
              <w:rPr>
                <w:szCs w:val="24"/>
                <w:lang w:eastAsia="lt-LT"/>
              </w:rPr>
              <w:t>Rezultatų vertinimo rodikliai (kuriais vadovaujantis vertinama, ar nustatytos užduotys įvykdytos)</w:t>
            </w:r>
          </w:p>
        </w:tc>
        <w:tc>
          <w:tcPr>
            <w:tcW w:w="2586" w:type="dxa"/>
            <w:tcBorders>
              <w:top w:val="single" w:sz="4" w:space="0" w:color="auto"/>
              <w:left w:val="single" w:sz="4" w:space="0" w:color="auto"/>
              <w:bottom w:val="single" w:sz="4" w:space="0" w:color="auto"/>
              <w:right w:val="single" w:sz="4" w:space="0" w:color="auto"/>
            </w:tcBorders>
            <w:vAlign w:val="center"/>
            <w:hideMark/>
          </w:tcPr>
          <w:p w:rsidR="001A45A9" w:rsidRPr="00C74B45" w:rsidRDefault="001A45A9" w:rsidP="00CD00EA">
            <w:pPr>
              <w:jc w:val="center"/>
              <w:rPr>
                <w:szCs w:val="24"/>
                <w:lang w:eastAsia="lt-LT"/>
              </w:rPr>
            </w:pPr>
            <w:r w:rsidRPr="00C74B45">
              <w:rPr>
                <w:szCs w:val="24"/>
                <w:lang w:eastAsia="lt-LT"/>
              </w:rPr>
              <w:t>Pasiekti rezultatai ir jų rodikliai</w:t>
            </w:r>
          </w:p>
        </w:tc>
      </w:tr>
      <w:tr w:rsidR="001A45A9" w:rsidRPr="00C74B45" w:rsidTr="00CD00EA">
        <w:tc>
          <w:tcPr>
            <w:tcW w:w="2268" w:type="dxa"/>
          </w:tcPr>
          <w:p w:rsidR="001A45A9" w:rsidRPr="006D4FAD" w:rsidRDefault="001A45A9" w:rsidP="00CD00EA">
            <w:pPr>
              <w:jc w:val="both"/>
              <w:rPr>
                <w:szCs w:val="22"/>
              </w:rPr>
            </w:pPr>
            <w:r>
              <w:rPr>
                <w:sz w:val="22"/>
                <w:szCs w:val="22"/>
              </w:rPr>
              <w:t>1.1.</w:t>
            </w:r>
            <w:r w:rsidRPr="006D4FAD">
              <w:rPr>
                <w:sz w:val="22"/>
                <w:szCs w:val="22"/>
              </w:rPr>
              <w:t xml:space="preserve">Vadovo asmeninės lyderystės raiška. </w:t>
            </w:r>
          </w:p>
        </w:tc>
        <w:tc>
          <w:tcPr>
            <w:tcW w:w="2127"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tabs>
                <w:tab w:val="left" w:pos="229"/>
              </w:tabs>
              <w:contextualSpacing/>
              <w:jc w:val="both"/>
              <w:rPr>
                <w:szCs w:val="24"/>
                <w:lang w:eastAsia="lt-LT"/>
              </w:rPr>
            </w:pPr>
            <w:r w:rsidRPr="00C74B45">
              <w:rPr>
                <w:szCs w:val="24"/>
                <w:lang w:eastAsia="lt-LT"/>
              </w:rPr>
              <w:t>1.1.1. Inicijuotas prisijungimas prie ,,Besimokančių darželių tinklo“ (I ketvirtis).</w:t>
            </w:r>
          </w:p>
          <w:p w:rsidR="001A45A9" w:rsidRPr="00C74B45" w:rsidRDefault="001A45A9" w:rsidP="00CD00EA">
            <w:pPr>
              <w:overflowPunct w:val="0"/>
              <w:snapToGrid w:val="0"/>
              <w:jc w:val="both"/>
              <w:textAlignment w:val="baseline"/>
              <w:rPr>
                <w:rFonts w:eastAsiaTheme="minorHAnsi"/>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p>
          <w:p w:rsidR="001A45A9" w:rsidRDefault="001A45A9" w:rsidP="00CD00EA">
            <w:pPr>
              <w:tabs>
                <w:tab w:val="left" w:pos="229"/>
              </w:tabs>
              <w:suppressAutoHyphens/>
              <w:contextualSpacing/>
              <w:jc w:val="both"/>
              <w:rPr>
                <w:szCs w:val="24"/>
                <w:lang w:eastAsia="lt-LT"/>
              </w:rPr>
            </w:pPr>
          </w:p>
          <w:p w:rsidR="001A45A9" w:rsidRDefault="001A45A9" w:rsidP="00CD00EA">
            <w:pPr>
              <w:tabs>
                <w:tab w:val="left" w:pos="229"/>
              </w:tabs>
              <w:suppressAutoHyphens/>
              <w:contextualSpacing/>
              <w:jc w:val="both"/>
              <w:rPr>
                <w:szCs w:val="24"/>
                <w:lang w:eastAsia="lt-LT"/>
              </w:rPr>
            </w:pPr>
          </w:p>
          <w:p w:rsidR="001A45A9" w:rsidRDefault="001A45A9" w:rsidP="00CD00EA">
            <w:pPr>
              <w:tabs>
                <w:tab w:val="left" w:pos="229"/>
              </w:tabs>
              <w:suppressAutoHyphens/>
              <w:contextualSpacing/>
              <w:jc w:val="both"/>
              <w:rPr>
                <w:szCs w:val="24"/>
                <w:lang w:eastAsia="lt-LT"/>
              </w:rPr>
            </w:pPr>
          </w:p>
          <w:p w:rsidR="001A45A9" w:rsidRPr="00C74B45" w:rsidRDefault="001A45A9" w:rsidP="00CD00EA">
            <w:pPr>
              <w:tabs>
                <w:tab w:val="left" w:pos="229"/>
              </w:tabs>
              <w:suppressAutoHyphens/>
              <w:contextualSpacing/>
              <w:jc w:val="both"/>
              <w:rPr>
                <w:szCs w:val="24"/>
                <w:lang w:eastAsia="lt-LT"/>
              </w:rPr>
            </w:pPr>
            <w:r w:rsidRPr="00C74B45">
              <w:rPr>
                <w:szCs w:val="24"/>
                <w:lang w:eastAsia="lt-LT"/>
              </w:rPr>
              <w:lastRenderedPageBreak/>
              <w:t>1.1.2. Inicijuotas prisijungimas prie STEAM mokyklų tinklo.</w:t>
            </w: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Pr="00C74B45" w:rsidRDefault="001A45A9" w:rsidP="00CD00EA">
            <w:pPr>
              <w:jc w:val="both"/>
              <w:rPr>
                <w:szCs w:val="24"/>
                <w:lang w:eastAsia="lt-LT"/>
              </w:rPr>
            </w:pPr>
            <w:r w:rsidRPr="00C74B45">
              <w:rPr>
                <w:szCs w:val="24"/>
                <w:lang w:eastAsia="lt-LT"/>
              </w:rPr>
              <w:t>1.1.3. Vykdomos STEAM veiklos naujai įrengtoje ,,Vaivorykštukų laboratorijoje“.</w:t>
            </w:r>
          </w:p>
        </w:tc>
        <w:tc>
          <w:tcPr>
            <w:tcW w:w="2404"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suppressAutoHyphens/>
              <w:jc w:val="both"/>
              <w:rPr>
                <w:szCs w:val="24"/>
                <w:lang w:eastAsia="lt-LT"/>
              </w:rPr>
            </w:pPr>
            <w:r w:rsidRPr="00C74B45">
              <w:rPr>
                <w:szCs w:val="24"/>
                <w:lang w:eastAsia="lt-LT"/>
              </w:rPr>
              <w:lastRenderedPageBreak/>
              <w:t>1.1.1.1.</w:t>
            </w:r>
            <w:r>
              <w:rPr>
                <w:szCs w:val="24"/>
                <w:lang w:eastAsia="lt-LT"/>
              </w:rPr>
              <w:t xml:space="preserve"> Kiekybinis rodiklis -</w:t>
            </w:r>
            <w:r w:rsidRPr="00C74B45">
              <w:rPr>
                <w:szCs w:val="24"/>
                <w:lang w:eastAsia="lt-LT"/>
              </w:rPr>
              <w:t xml:space="preserve"> 50 proc. mokytojų dalyvavo mokymuose skirtuose pedagogams, specialistams (,,Besimokančių darželių tinklas“ Aukštaitijos regionas).</w:t>
            </w:r>
          </w:p>
          <w:p w:rsidR="001A45A9" w:rsidRPr="00C74B45" w:rsidRDefault="001A45A9" w:rsidP="00CD00EA">
            <w:pPr>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sidRPr="00C74B45">
              <w:rPr>
                <w:szCs w:val="24"/>
                <w:lang w:eastAsia="lt-LT"/>
              </w:rPr>
              <w:lastRenderedPageBreak/>
              <w:t xml:space="preserve">1.1.2.1. Užpildyta paraiška dėl prisijungimo </w:t>
            </w:r>
            <w:r>
              <w:rPr>
                <w:szCs w:val="24"/>
                <w:lang w:eastAsia="lt-LT"/>
              </w:rPr>
              <w:t>į</w:t>
            </w:r>
            <w:r w:rsidRPr="00C74B45">
              <w:rPr>
                <w:szCs w:val="24"/>
                <w:lang w:eastAsia="lt-LT"/>
              </w:rPr>
              <w:t xml:space="preserve"> STEAM mokyklų tinklą (I ketvirtis).</w:t>
            </w: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sidRPr="00C74B45">
              <w:rPr>
                <w:szCs w:val="24"/>
                <w:lang w:eastAsia="lt-LT"/>
              </w:rPr>
              <w:t>1.1.2.2. Parengtas STEAM veiklų planas (II ketvirtis).</w:t>
            </w: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Pr>
                <w:szCs w:val="24"/>
                <w:lang w:eastAsia="lt-LT"/>
              </w:rPr>
              <w:t>1.1.3.1. Kiekybinis rodiklis - 13 proc.  į</w:t>
            </w:r>
            <w:r w:rsidRPr="00C74B45">
              <w:rPr>
                <w:szCs w:val="24"/>
                <w:lang w:eastAsia="lt-LT"/>
              </w:rPr>
              <w:t>gyvendintos STEAM veiklos naujai įrengtoje ,,Vaivorykštukų laboratorijoje“.</w:t>
            </w:r>
          </w:p>
          <w:p w:rsidR="001A45A9" w:rsidRPr="00C74B45"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Pr="00C74B45" w:rsidRDefault="001A45A9" w:rsidP="00CD00EA">
            <w:pPr>
              <w:jc w:val="both"/>
              <w:rPr>
                <w:szCs w:val="24"/>
                <w:lang w:eastAsia="lt-LT"/>
              </w:rPr>
            </w:pPr>
            <w:r>
              <w:rPr>
                <w:szCs w:val="24"/>
                <w:lang w:eastAsia="lt-LT"/>
              </w:rPr>
              <w:lastRenderedPageBreak/>
              <w:t>1.1.3.2.</w:t>
            </w:r>
            <w:r w:rsidRPr="00C74B45">
              <w:rPr>
                <w:szCs w:val="24"/>
                <w:lang w:eastAsia="lt-LT"/>
              </w:rPr>
              <w:t xml:space="preserve"> </w:t>
            </w:r>
            <w:r>
              <w:rPr>
                <w:szCs w:val="24"/>
                <w:lang w:eastAsia="lt-LT"/>
              </w:rPr>
              <w:t>Kokybinis rodiklis - p</w:t>
            </w:r>
            <w:r w:rsidRPr="00C74B45">
              <w:rPr>
                <w:szCs w:val="24"/>
                <w:lang w:eastAsia="lt-LT"/>
              </w:rPr>
              <w:t>asirašytos 2-3 bendradarbiavimo sutartys su socialiniais partneriais dėl STEAM veiklų plėtojimo.</w:t>
            </w:r>
          </w:p>
        </w:tc>
        <w:tc>
          <w:tcPr>
            <w:tcW w:w="2586"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suppressAutoHyphens/>
              <w:jc w:val="both"/>
              <w:rPr>
                <w:szCs w:val="24"/>
                <w:lang w:eastAsia="lt-LT"/>
              </w:rPr>
            </w:pPr>
            <w:r w:rsidRPr="00C74B45">
              <w:rPr>
                <w:szCs w:val="24"/>
                <w:lang w:eastAsia="lt-LT"/>
              </w:rPr>
              <w:lastRenderedPageBreak/>
              <w:t>1.1.1.1.1.</w:t>
            </w:r>
            <w:r>
              <w:rPr>
                <w:szCs w:val="24"/>
                <w:lang w:eastAsia="lt-LT"/>
              </w:rPr>
              <w:t xml:space="preserve"> </w:t>
            </w:r>
            <w:r w:rsidRPr="00C74B45">
              <w:rPr>
                <w:szCs w:val="24"/>
                <w:lang w:eastAsia="lt-LT"/>
              </w:rPr>
              <w:t>53 proc. mokytojų dalyvavo mokymuose skirtuose pedagogams, specialistams</w:t>
            </w:r>
            <w:r>
              <w:rPr>
                <w:szCs w:val="24"/>
                <w:lang w:eastAsia="lt-LT"/>
              </w:rPr>
              <w:t xml:space="preserve"> </w:t>
            </w:r>
            <w:r w:rsidRPr="00C74B45">
              <w:rPr>
                <w:szCs w:val="24"/>
                <w:lang w:eastAsia="lt-LT"/>
              </w:rPr>
              <w:t>(,,Besimokančių darželių tinklas“ Aukštaitijos regionas). Pateiktos pažymos, pažymėjimai, savianalizės formos.</w:t>
            </w:r>
          </w:p>
          <w:p w:rsidR="001A45A9" w:rsidRPr="00C74B45" w:rsidRDefault="001A45A9" w:rsidP="00CD00EA">
            <w:pPr>
              <w:jc w:val="both"/>
              <w:rPr>
                <w:rFonts w:eastAsiaTheme="minorHAnsi"/>
                <w:szCs w:val="24"/>
                <w:lang w:eastAsia="lt-LT"/>
              </w:rPr>
            </w:pPr>
            <w:r w:rsidRPr="00C74B45">
              <w:rPr>
                <w:rFonts w:eastAsiaTheme="minorHAnsi"/>
                <w:szCs w:val="24"/>
                <w:lang w:eastAsia="lt-LT"/>
              </w:rPr>
              <w:t>1.1.1.1.2.</w:t>
            </w:r>
            <w:r>
              <w:rPr>
                <w:rFonts w:eastAsiaTheme="minorHAnsi"/>
                <w:szCs w:val="24"/>
                <w:lang w:eastAsia="lt-LT"/>
              </w:rPr>
              <w:t xml:space="preserve"> </w:t>
            </w:r>
            <w:r w:rsidRPr="00C74B45">
              <w:rPr>
                <w:rFonts w:eastAsiaTheme="minorHAnsi"/>
                <w:szCs w:val="24"/>
                <w:lang w:eastAsia="lt-LT"/>
              </w:rPr>
              <w:t>63 proc. mokytojų dalyvavo nuotoliniuose mokymuose skirtuose pedagogams specialistams (,,Besimokančių darželių tinklas“  Aukštaitijos regionas). Pateiktos pažymos, pažymėjimai, savianalizės formos</w:t>
            </w:r>
          </w:p>
          <w:p w:rsidR="001A45A9" w:rsidRDefault="001A45A9" w:rsidP="00CD00EA">
            <w:pPr>
              <w:shd w:val="clear" w:color="auto" w:fill="FFFFFF"/>
              <w:jc w:val="both"/>
              <w:rPr>
                <w:color w:val="000000"/>
                <w:szCs w:val="24"/>
                <w:lang w:eastAsia="lt-LT"/>
              </w:rPr>
            </w:pPr>
            <w:r w:rsidRPr="00C74B45">
              <w:rPr>
                <w:color w:val="000000"/>
                <w:szCs w:val="24"/>
                <w:lang w:eastAsia="lt-LT"/>
              </w:rPr>
              <w:lastRenderedPageBreak/>
              <w:t>1.1.2.1.1.</w:t>
            </w:r>
            <w:r>
              <w:rPr>
                <w:color w:val="000000"/>
                <w:szCs w:val="24"/>
                <w:lang w:eastAsia="lt-LT"/>
              </w:rPr>
              <w:t xml:space="preserve"> </w:t>
            </w:r>
            <w:r w:rsidRPr="00C74B45">
              <w:rPr>
                <w:color w:val="000000"/>
                <w:szCs w:val="24"/>
                <w:lang w:eastAsia="lt-LT"/>
              </w:rPr>
              <w:t>Užpildyta STEAM tinklo mokyklos</w:t>
            </w:r>
            <w:r w:rsidRPr="00C74B45">
              <w:rPr>
                <w:szCs w:val="24"/>
                <w:lang w:eastAsia="lt-LT"/>
              </w:rPr>
              <w:t xml:space="preserve"> anketa</w:t>
            </w:r>
            <w:r w:rsidRPr="00C74B45">
              <w:rPr>
                <w:color w:val="000000"/>
                <w:szCs w:val="24"/>
                <w:lang w:eastAsia="lt-LT"/>
              </w:rPr>
              <w:t>, sukur</w:t>
            </w:r>
            <w:r>
              <w:rPr>
                <w:color w:val="000000"/>
                <w:szCs w:val="24"/>
                <w:lang w:eastAsia="lt-LT"/>
              </w:rPr>
              <w:t>tas mokyklos STEAM veiksmų planas</w:t>
            </w:r>
            <w:r w:rsidRPr="00C74B45">
              <w:rPr>
                <w:color w:val="000000"/>
                <w:szCs w:val="24"/>
                <w:lang w:eastAsia="lt-LT"/>
              </w:rPr>
              <w:t xml:space="preserve">, kuriame numatyta galimybė jį </w:t>
            </w:r>
            <w:r>
              <w:rPr>
                <w:color w:val="000000"/>
                <w:szCs w:val="24"/>
                <w:lang w:eastAsia="lt-LT"/>
              </w:rPr>
              <w:t xml:space="preserve">įgyvendinti, ir suderinta su </w:t>
            </w:r>
            <w:r w:rsidRPr="00C74B45">
              <w:rPr>
                <w:color w:val="000000"/>
                <w:szCs w:val="24"/>
                <w:lang w:eastAsia="lt-LT"/>
              </w:rPr>
              <w:t>koordinatoriais (Šiaulių lopšelis-darželis ,,Pasaka“). Koordinatorius</w:t>
            </w:r>
            <w:r>
              <w:rPr>
                <w:color w:val="000000"/>
                <w:szCs w:val="24"/>
                <w:lang w:eastAsia="lt-LT"/>
              </w:rPr>
              <w:t xml:space="preserve"> </w:t>
            </w:r>
            <w:r w:rsidRPr="00C74B45">
              <w:rPr>
                <w:color w:val="000000"/>
                <w:szCs w:val="24"/>
                <w:lang w:eastAsia="lt-LT"/>
              </w:rPr>
              <w:t>(I.Padkauskienė) yra kontaktinis asmuo su tinklo koordinatoriais ir kitomis tinklo mokyklomis, atsakingas už STEAM veiklų koordinavimą ir įgyvendinimą mokykloje.</w:t>
            </w:r>
          </w:p>
          <w:p w:rsidR="001A45A9" w:rsidRPr="00C74B45" w:rsidRDefault="001A45A9" w:rsidP="00CD00EA">
            <w:pPr>
              <w:shd w:val="clear" w:color="auto" w:fill="FFFFFF"/>
              <w:jc w:val="both"/>
              <w:rPr>
                <w:color w:val="000000"/>
                <w:szCs w:val="24"/>
                <w:lang w:eastAsia="lt-LT"/>
              </w:rPr>
            </w:pPr>
            <w:r w:rsidRPr="00C74B45">
              <w:rPr>
                <w:color w:val="000000"/>
                <w:szCs w:val="24"/>
                <w:lang w:eastAsia="lt-LT"/>
              </w:rPr>
              <w:t>1.1.2.2.1.Darbo grupės parengtas 2020 m.  STEAM veiklų planas įvykdytas. Pedagogai naudoja įvairias skaitmenines, kūrybines ir kitas priemones, bei organizuoja aktyvias veiklas gamtamokslinei, technolo</w:t>
            </w:r>
            <w:r>
              <w:rPr>
                <w:color w:val="000000"/>
                <w:szCs w:val="24"/>
                <w:lang w:eastAsia="lt-LT"/>
              </w:rPr>
              <w:t>ginei, inžinerinei, matematinei ir kūrybinei</w:t>
            </w:r>
            <w:r w:rsidRPr="00C74B45">
              <w:rPr>
                <w:color w:val="000000"/>
                <w:szCs w:val="24"/>
                <w:lang w:eastAsia="lt-LT"/>
              </w:rPr>
              <w:t xml:space="preserve"> veiklai.  Mokytojai dalinosi gerąją darbo patirtimi STEAM veiklos srityje.</w:t>
            </w:r>
          </w:p>
          <w:p w:rsidR="001A45A9" w:rsidRPr="00C74B45" w:rsidRDefault="001A45A9" w:rsidP="00CD00EA">
            <w:pPr>
              <w:shd w:val="clear" w:color="auto" w:fill="FFFFFF"/>
              <w:jc w:val="both"/>
              <w:rPr>
                <w:color w:val="000000"/>
                <w:szCs w:val="24"/>
                <w:lang w:eastAsia="lt-LT"/>
              </w:rPr>
            </w:pPr>
            <w:hyperlink r:id="rId7" w:history="1">
              <w:r w:rsidRPr="00C74B45">
                <w:rPr>
                  <w:rStyle w:val="Hyperlink"/>
                  <w:szCs w:val="24"/>
                  <w:lang w:eastAsia="lt-LT"/>
                </w:rPr>
                <w:t>https://ldvaivorykste.lt/kategorija/naujienos/steam-ugdymas/</w:t>
              </w:r>
            </w:hyperlink>
          </w:p>
          <w:p w:rsidR="001A45A9" w:rsidRDefault="001A45A9" w:rsidP="00CD00EA">
            <w:pPr>
              <w:shd w:val="clear" w:color="auto" w:fill="FFFFFF"/>
              <w:jc w:val="both"/>
              <w:rPr>
                <w:color w:val="000000"/>
                <w:szCs w:val="24"/>
                <w:lang w:eastAsia="lt-LT"/>
              </w:rPr>
            </w:pPr>
            <w:r>
              <w:rPr>
                <w:color w:val="000000"/>
                <w:szCs w:val="24"/>
                <w:lang w:eastAsia="lt-LT"/>
              </w:rPr>
              <w:t xml:space="preserve">1.1.3.1.1. </w:t>
            </w:r>
            <w:r w:rsidRPr="00C74B45">
              <w:rPr>
                <w:color w:val="000000"/>
                <w:szCs w:val="24"/>
                <w:lang w:eastAsia="lt-LT"/>
              </w:rPr>
              <w:t>STEAM ir kitoms inovatyvioms veikloms skirtoje ,,Vaivorykštukų laboratorijoje“</w:t>
            </w:r>
            <w:r>
              <w:rPr>
                <w:color w:val="000000"/>
                <w:szCs w:val="24"/>
                <w:lang w:eastAsia="lt-LT"/>
              </w:rPr>
              <w:t xml:space="preserve"> vyksta įvairū</w:t>
            </w:r>
            <w:r w:rsidRPr="00C74B45">
              <w:rPr>
                <w:color w:val="000000"/>
                <w:szCs w:val="24"/>
                <w:lang w:eastAsia="lt-LT"/>
              </w:rPr>
              <w:t>s tyrinėjimai.</w:t>
            </w:r>
          </w:p>
          <w:p w:rsidR="001A45A9" w:rsidRPr="00C74B45" w:rsidRDefault="001A45A9" w:rsidP="00CD00EA">
            <w:pPr>
              <w:shd w:val="clear" w:color="auto" w:fill="FFFFFF"/>
              <w:jc w:val="both"/>
              <w:rPr>
                <w:color w:val="000000"/>
                <w:szCs w:val="24"/>
                <w:lang w:eastAsia="lt-LT"/>
              </w:rPr>
            </w:pPr>
            <w:hyperlink r:id="rId8" w:history="1">
              <w:r w:rsidRPr="00C74B45">
                <w:rPr>
                  <w:rStyle w:val="Hyperlink"/>
                  <w:rFonts w:eastAsiaTheme="minorHAnsi"/>
                  <w:szCs w:val="24"/>
                  <w:lang w:eastAsia="lt-LT"/>
                </w:rPr>
                <w:t>https://ldvaivorykste.lt/kategorija/naujienos/steam-ugdymas/</w:t>
              </w:r>
            </w:hyperlink>
          </w:p>
          <w:p w:rsidR="001A45A9" w:rsidRDefault="001A45A9" w:rsidP="00CD00EA">
            <w:pPr>
              <w:jc w:val="both"/>
              <w:rPr>
                <w:szCs w:val="24"/>
                <w:lang w:eastAsia="lt-LT"/>
              </w:rPr>
            </w:pPr>
            <w:r>
              <w:rPr>
                <w:szCs w:val="24"/>
                <w:lang w:eastAsia="lt-LT"/>
              </w:rPr>
              <w:t xml:space="preserve">1.1.3.2.1. </w:t>
            </w:r>
            <w:r w:rsidRPr="00C74B45">
              <w:rPr>
                <w:szCs w:val="24"/>
                <w:lang w:eastAsia="lt-LT"/>
              </w:rPr>
              <w:t xml:space="preserve">Pasirašyta bendradarbiavimo </w:t>
            </w:r>
            <w:r w:rsidRPr="00C74B45">
              <w:rPr>
                <w:szCs w:val="24"/>
                <w:lang w:eastAsia="lt-LT"/>
              </w:rPr>
              <w:lastRenderedPageBreak/>
              <w:t>sutartis su VŠĮ Eduplius</w:t>
            </w:r>
            <w:r>
              <w:rPr>
                <w:szCs w:val="24"/>
                <w:lang w:eastAsia="lt-LT"/>
              </w:rPr>
              <w:t xml:space="preserve"> </w:t>
            </w:r>
            <w:r w:rsidRPr="00C74B45">
              <w:rPr>
                <w:szCs w:val="24"/>
                <w:lang w:eastAsia="lt-LT"/>
              </w:rPr>
              <w:t>(2020-02-05  Nr. 4)  ir Šiaulių  jaunųjų technikų centru</w:t>
            </w:r>
            <w:r>
              <w:rPr>
                <w:szCs w:val="24"/>
                <w:lang w:eastAsia="lt-LT"/>
              </w:rPr>
              <w:t xml:space="preserve"> </w:t>
            </w:r>
            <w:r w:rsidRPr="00C74B45">
              <w:rPr>
                <w:szCs w:val="24"/>
                <w:lang w:eastAsia="lt-LT"/>
              </w:rPr>
              <w:t>(2020-02-13 Nr.5)</w:t>
            </w:r>
            <w:r>
              <w:rPr>
                <w:szCs w:val="24"/>
                <w:lang w:eastAsia="lt-LT"/>
              </w:rPr>
              <w:t>.</w:t>
            </w:r>
          </w:p>
          <w:p w:rsidR="001A45A9" w:rsidRPr="00C74B45" w:rsidRDefault="001A45A9" w:rsidP="00CD00EA">
            <w:pPr>
              <w:jc w:val="both"/>
              <w:rPr>
                <w:szCs w:val="24"/>
                <w:lang w:eastAsia="lt-LT"/>
              </w:rPr>
            </w:pPr>
            <w:r w:rsidRPr="00C74B45">
              <w:rPr>
                <w:szCs w:val="24"/>
                <w:lang w:eastAsia="lt-LT"/>
              </w:rPr>
              <w:t>2020-09-25 inicijavau užsiėmimą (VŠĮ Eduplius) priešmokyklinių gr. vaikams su ,,Cubroid Coding Blocks.</w:t>
            </w:r>
          </w:p>
        </w:tc>
      </w:tr>
      <w:tr w:rsidR="001A45A9" w:rsidRPr="00C74B45" w:rsidTr="00CD00EA">
        <w:tc>
          <w:tcPr>
            <w:tcW w:w="2268" w:type="dxa"/>
            <w:tcBorders>
              <w:top w:val="single" w:sz="4" w:space="0" w:color="auto"/>
              <w:left w:val="single" w:sz="4" w:space="0" w:color="auto"/>
              <w:bottom w:val="single" w:sz="4" w:space="0" w:color="auto"/>
              <w:right w:val="single" w:sz="4" w:space="0" w:color="auto"/>
            </w:tcBorders>
            <w:vAlign w:val="center"/>
            <w:hideMark/>
          </w:tcPr>
          <w:p w:rsidR="001A45A9" w:rsidRDefault="001A45A9" w:rsidP="00CD00EA">
            <w:pPr>
              <w:jc w:val="both"/>
              <w:rPr>
                <w:szCs w:val="24"/>
                <w:lang w:eastAsia="lt-LT"/>
              </w:rPr>
            </w:pPr>
            <w:r w:rsidRPr="00C74B45">
              <w:rPr>
                <w:szCs w:val="24"/>
                <w:lang w:eastAsia="lt-LT"/>
              </w:rPr>
              <w:lastRenderedPageBreak/>
              <w:t>1.2. Finasinių išteklių valdymas ir lėšų pritraukimas.</w:t>
            </w: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jc w:val="both"/>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Pr="00C74B45" w:rsidRDefault="001A45A9" w:rsidP="00CD00EA">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suppressAutoHyphens/>
              <w:jc w:val="both"/>
              <w:rPr>
                <w:szCs w:val="24"/>
                <w:lang w:eastAsia="zh-CN"/>
              </w:rPr>
            </w:pPr>
            <w:r w:rsidRPr="00C74B45">
              <w:rPr>
                <w:szCs w:val="24"/>
                <w:lang w:eastAsia="lt-LT"/>
              </w:rPr>
              <w:lastRenderedPageBreak/>
              <w:t>1.2.1.</w:t>
            </w:r>
            <w:r w:rsidRPr="00C74B45">
              <w:rPr>
                <w:szCs w:val="24"/>
                <w:lang w:eastAsia="zh-CN"/>
              </w:rPr>
              <w:t xml:space="preserve"> Tęsti dalyvavimą Euro</w:t>
            </w:r>
            <w:r>
              <w:rPr>
                <w:szCs w:val="24"/>
                <w:lang w:eastAsia="zh-CN"/>
              </w:rPr>
              <w:t>-pos S</w:t>
            </w:r>
            <w:r w:rsidRPr="00C74B45">
              <w:rPr>
                <w:szCs w:val="24"/>
                <w:lang w:eastAsia="zh-CN"/>
              </w:rPr>
              <w:t>olidarumo korpuso programos projekto ,,Volunteering for Solidarity Education“ (pro</w:t>
            </w:r>
            <w:r>
              <w:rPr>
                <w:szCs w:val="24"/>
                <w:lang w:eastAsia="zh-CN"/>
              </w:rPr>
              <w:t>-</w:t>
            </w:r>
            <w:r w:rsidRPr="00C74B45">
              <w:rPr>
                <w:szCs w:val="24"/>
                <w:lang w:eastAsia="zh-CN"/>
              </w:rPr>
              <w:t>jekto  Nr. 2018-1-LT02-ESC13-006135).</w:t>
            </w: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p>
          <w:p w:rsidR="001A45A9" w:rsidRDefault="001A45A9" w:rsidP="00CD00EA">
            <w:pPr>
              <w:suppressAutoHyphens/>
              <w:jc w:val="both"/>
              <w:rPr>
                <w:szCs w:val="24"/>
                <w:lang w:eastAsia="zh-CN"/>
              </w:rPr>
            </w:pPr>
          </w:p>
          <w:p w:rsidR="001A45A9" w:rsidRDefault="001A45A9" w:rsidP="00CD00EA">
            <w:pPr>
              <w:suppressAutoHyphens/>
              <w:jc w:val="both"/>
              <w:rPr>
                <w:szCs w:val="24"/>
                <w:lang w:eastAsia="zh-CN"/>
              </w:rPr>
            </w:pPr>
          </w:p>
          <w:p w:rsidR="001A45A9" w:rsidRPr="00C74B45" w:rsidRDefault="001A45A9" w:rsidP="00CD00EA">
            <w:pPr>
              <w:suppressAutoHyphens/>
              <w:jc w:val="both"/>
              <w:rPr>
                <w:szCs w:val="24"/>
                <w:lang w:eastAsia="zh-CN"/>
              </w:rPr>
            </w:pPr>
            <w:r w:rsidRPr="00C74B45">
              <w:rPr>
                <w:szCs w:val="24"/>
                <w:lang w:eastAsia="zh-CN"/>
              </w:rPr>
              <w:t>1.2.2. Įvertinsime Lopšelio-darželio situaciją, parengsime ilgalaikę mokyklos ugdymo ir kitų priemonių įsigijimo, edukacinių aplinkų kūrimo programą, numatant reikalingas lėšas.</w:t>
            </w:r>
          </w:p>
          <w:p w:rsidR="001A45A9" w:rsidRPr="00C74B45" w:rsidRDefault="001A45A9" w:rsidP="00CD00EA">
            <w:pPr>
              <w:rPr>
                <w:szCs w:val="24"/>
                <w:lang w:eastAsia="lt-LT"/>
              </w:rPr>
            </w:pPr>
          </w:p>
        </w:tc>
        <w:tc>
          <w:tcPr>
            <w:tcW w:w="2404" w:type="dxa"/>
            <w:tcBorders>
              <w:top w:val="single" w:sz="4" w:space="0" w:color="000000"/>
              <w:left w:val="single" w:sz="4" w:space="0" w:color="000000"/>
              <w:bottom w:val="single" w:sz="4" w:space="0" w:color="auto"/>
            </w:tcBorders>
            <w:shd w:val="clear" w:color="auto" w:fill="auto"/>
          </w:tcPr>
          <w:p w:rsidR="001A45A9" w:rsidRPr="00C74B45" w:rsidRDefault="001A45A9" w:rsidP="00CD00EA">
            <w:pPr>
              <w:suppressAutoHyphens/>
              <w:jc w:val="both"/>
              <w:rPr>
                <w:szCs w:val="24"/>
                <w:lang w:eastAsia="lt-LT"/>
              </w:rPr>
            </w:pPr>
            <w:r w:rsidRPr="00C74B45">
              <w:rPr>
                <w:bCs/>
                <w:szCs w:val="24"/>
                <w:lang w:eastAsia="zh-CN"/>
              </w:rPr>
              <w:lastRenderedPageBreak/>
              <w:t xml:space="preserve">1.2.1.1. </w:t>
            </w:r>
            <w:r w:rsidRPr="00C74B45">
              <w:rPr>
                <w:szCs w:val="24"/>
                <w:lang w:eastAsia="zh-CN"/>
              </w:rPr>
              <w:t xml:space="preserve">Kokybinis rodiklis – dalyvauta  Solidarumo korpuso programos projekte ir gautas finansavimas veikloms vykdyti, įgyvendintas projektas. Veiklą vykdys (1–2) užsieniečiai savanoriai. </w:t>
            </w: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Default="001A45A9" w:rsidP="00CD00EA">
            <w:pPr>
              <w:suppressAutoHyphens/>
              <w:jc w:val="both"/>
              <w:rPr>
                <w:szCs w:val="24"/>
                <w:lang w:eastAsia="lt-LT"/>
              </w:rPr>
            </w:pPr>
            <w:r w:rsidRPr="00C74B45">
              <w:rPr>
                <w:szCs w:val="24"/>
                <w:lang w:eastAsia="lt-LT"/>
              </w:rPr>
              <w:t xml:space="preserve">1.2.2.1. </w:t>
            </w:r>
            <w:r>
              <w:rPr>
                <w:szCs w:val="24"/>
                <w:lang w:eastAsia="lt-LT"/>
              </w:rPr>
              <w:t>Kiekybinis rodiklis - e</w:t>
            </w:r>
            <w:r w:rsidRPr="00C74B45">
              <w:rPr>
                <w:szCs w:val="24"/>
                <w:lang w:eastAsia="lt-LT"/>
              </w:rPr>
              <w:t>dukacinių erdvių programos kūrime dalyvavo ne mažiau kaip 50 proc. bendruomenės (II ketvirtis).</w:t>
            </w: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sidRPr="00C74B45">
              <w:rPr>
                <w:szCs w:val="24"/>
                <w:lang w:eastAsia="lt-LT"/>
              </w:rPr>
              <w:t xml:space="preserve">1.2.2.2. </w:t>
            </w:r>
            <w:r>
              <w:rPr>
                <w:szCs w:val="24"/>
                <w:lang w:eastAsia="lt-LT"/>
              </w:rPr>
              <w:t>Kokybinis ir kiekybinis rodiklis - s</w:t>
            </w:r>
            <w:r w:rsidRPr="00C74B45">
              <w:rPr>
                <w:szCs w:val="24"/>
                <w:lang w:eastAsia="lt-LT"/>
              </w:rPr>
              <w:t>ukurta edukacinė aplinka: 3</w:t>
            </w:r>
            <w:r>
              <w:rPr>
                <w:szCs w:val="24"/>
                <w:lang w:eastAsia="lt-LT"/>
              </w:rPr>
              <w:t>0 proc. atnaujinta  ugdymo bazė</w:t>
            </w:r>
            <w:r w:rsidRPr="00C74B45">
              <w:rPr>
                <w:szCs w:val="24"/>
                <w:lang w:eastAsia="lt-LT"/>
              </w:rPr>
              <w:t xml:space="preserve"> vidaus patalpose, 30 proc.  – lauko edukacinės erdvės. Įrengta ,,Vaivorykštu</w:t>
            </w:r>
            <w:r>
              <w:rPr>
                <w:szCs w:val="24"/>
                <w:lang w:eastAsia="lt-LT"/>
              </w:rPr>
              <w:t>-</w:t>
            </w:r>
            <w:r w:rsidRPr="00C74B45">
              <w:rPr>
                <w:szCs w:val="24"/>
                <w:lang w:eastAsia="lt-LT"/>
              </w:rPr>
              <w:t>kų laboratorija“.</w:t>
            </w: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sidRPr="00C74B45">
              <w:rPr>
                <w:szCs w:val="24"/>
                <w:lang w:eastAsia="lt-LT"/>
              </w:rPr>
              <w:t xml:space="preserve">1.2.3.1. </w:t>
            </w:r>
            <w:r>
              <w:rPr>
                <w:szCs w:val="24"/>
                <w:lang w:eastAsia="lt-LT"/>
              </w:rPr>
              <w:t>Kokybinis rodiklis - s</w:t>
            </w:r>
            <w:r w:rsidRPr="00C74B45">
              <w:rPr>
                <w:szCs w:val="24"/>
                <w:lang w:eastAsia="lt-LT"/>
              </w:rPr>
              <w:t>udarytos ne mažiau kaip 2 sutartys su socialiniais partneriais, dėl tikslingos pagalbos kuriant ,,Vaivorykš</w:t>
            </w:r>
            <w:r>
              <w:rPr>
                <w:szCs w:val="24"/>
                <w:lang w:eastAsia="lt-LT"/>
              </w:rPr>
              <w:t>-</w:t>
            </w:r>
            <w:r w:rsidRPr="00C74B45">
              <w:rPr>
                <w:szCs w:val="24"/>
                <w:lang w:eastAsia="lt-LT"/>
              </w:rPr>
              <w:t>tukų laboratoriją“.</w:t>
            </w:r>
          </w:p>
          <w:p w:rsidR="001A45A9" w:rsidRPr="00C74B45" w:rsidRDefault="001A45A9" w:rsidP="00CD00EA">
            <w:pPr>
              <w:rPr>
                <w:szCs w:val="24"/>
              </w:rPr>
            </w:pPr>
            <w:r w:rsidRPr="00C74B45">
              <w:rPr>
                <w:szCs w:val="24"/>
                <w:lang w:eastAsia="lt-LT"/>
              </w:rPr>
              <w:t xml:space="preserve">Sudaryta </w:t>
            </w:r>
            <w:r>
              <w:rPr>
                <w:szCs w:val="24"/>
                <w:lang w:eastAsia="lt-LT"/>
              </w:rPr>
              <w:t>viena</w:t>
            </w:r>
            <w:r w:rsidRPr="00C74B45">
              <w:rPr>
                <w:szCs w:val="24"/>
                <w:lang w:eastAsia="lt-LT"/>
              </w:rPr>
              <w:t xml:space="preserve"> paslau</w:t>
            </w:r>
            <w:r>
              <w:rPr>
                <w:szCs w:val="24"/>
                <w:lang w:eastAsia="lt-LT"/>
              </w:rPr>
              <w:t>-</w:t>
            </w:r>
            <w:r w:rsidRPr="00C74B45">
              <w:rPr>
                <w:szCs w:val="24"/>
                <w:lang w:eastAsia="lt-LT"/>
              </w:rPr>
              <w:t>gų nuomos  sutartis (II-IV ketvirtis).</w:t>
            </w:r>
          </w:p>
        </w:tc>
        <w:tc>
          <w:tcPr>
            <w:tcW w:w="2586"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jc w:val="both"/>
              <w:rPr>
                <w:szCs w:val="24"/>
                <w:lang w:eastAsia="lt-LT"/>
              </w:rPr>
            </w:pPr>
            <w:r w:rsidRPr="00C74B45">
              <w:rPr>
                <w:rFonts w:eastAsia="Calibri"/>
                <w:szCs w:val="24"/>
                <w:lang w:eastAsia="lt-LT"/>
              </w:rPr>
              <w:lastRenderedPageBreak/>
              <w:t>1.2.1.1.1.</w:t>
            </w:r>
            <w:r>
              <w:rPr>
                <w:rFonts w:eastAsia="Calibri"/>
                <w:szCs w:val="24"/>
                <w:lang w:eastAsia="lt-LT"/>
              </w:rPr>
              <w:t xml:space="preserve"> </w:t>
            </w:r>
            <w:r w:rsidRPr="00C74B45">
              <w:rPr>
                <w:rFonts w:eastAsia="Calibri"/>
                <w:szCs w:val="24"/>
                <w:lang w:eastAsia="lt-LT"/>
              </w:rPr>
              <w:t xml:space="preserve">Nuo 2017 m. įstaiga įgijo EST priimančios organizacijos statusą, organizacijai suteiktas akreditacijos numeris 2017-1-LT02-KA110-005303. Akreditacijos paraiška galioja iki 2027 m. gruodžio 31 d.. Organizacijai suteiktas Kokybės ženklas Nr. 2020-1-LT02-ESC52-007052. </w:t>
            </w:r>
            <w:r w:rsidRPr="00C74B45">
              <w:rPr>
                <w:szCs w:val="24"/>
                <w:lang w:eastAsia="lt-LT"/>
              </w:rPr>
              <w:t>Nuo 2019 m. rugsėjo 1 d. Lopšelyje – darželyje „Vaivorykštė“ buvo vykdomas tarptautinis Solidarumo korpuso savanorystės projektas „Volunteering for Solidarity Education“ (projektas tęstinis), kuris vyko iki 2020 metų liepos 31 d.. Įstaigoje vaikų veiklose talkino dvi savanorės Ezgi Guler iš Turkijos ir Gulnara Mammadova iš Azerbaidžiano. Nuo 2020 m. rugsėjo 15 d. iki 2021 birželio 30 d. įstaigoje dirba Salome Kvitsiani iš Gruzi</w:t>
            </w:r>
            <w:r>
              <w:rPr>
                <w:szCs w:val="24"/>
                <w:lang w:eastAsia="lt-LT"/>
              </w:rPr>
              <w:t xml:space="preserve">jos ir Mahmut Elcin iš Turkijos </w:t>
            </w:r>
            <w:r w:rsidRPr="00C74B45">
              <w:rPr>
                <w:szCs w:val="24"/>
                <w:lang w:eastAsia="lt-LT"/>
              </w:rPr>
              <w:t>(</w:t>
            </w:r>
            <w:r>
              <w:rPr>
                <w:szCs w:val="24"/>
                <w:lang w:eastAsia="lt-LT"/>
              </w:rPr>
              <w:t>p</w:t>
            </w:r>
            <w:r w:rsidRPr="00C74B45">
              <w:rPr>
                <w:szCs w:val="24"/>
                <w:lang w:eastAsia="lt-LT"/>
              </w:rPr>
              <w:t>rojekto Nr.2020-2-LT02-ESC13-006925).</w:t>
            </w:r>
            <w:r>
              <w:rPr>
                <w:szCs w:val="24"/>
                <w:lang w:eastAsia="lt-LT"/>
              </w:rPr>
              <w:t xml:space="preserve"> </w:t>
            </w:r>
            <w:r w:rsidRPr="00C74B45">
              <w:rPr>
                <w:szCs w:val="24"/>
                <w:lang w:eastAsia="lt-LT"/>
              </w:rPr>
              <w:t>Gautas finansavimas 1400 Eur.</w:t>
            </w:r>
            <w:r>
              <w:rPr>
                <w:szCs w:val="24"/>
                <w:lang w:eastAsia="lt-LT"/>
              </w:rPr>
              <w:t>.</w:t>
            </w:r>
          </w:p>
          <w:p w:rsidR="001A45A9" w:rsidRPr="00C74B45" w:rsidRDefault="001A45A9" w:rsidP="00CD00EA">
            <w:pPr>
              <w:ind w:right="317"/>
              <w:jc w:val="both"/>
              <w:rPr>
                <w:color w:val="000000" w:themeColor="text1"/>
                <w:szCs w:val="24"/>
                <w:lang w:eastAsia="lt-LT"/>
              </w:rPr>
            </w:pPr>
            <w:r w:rsidRPr="00C74B45">
              <w:rPr>
                <w:color w:val="000000" w:themeColor="text1"/>
                <w:szCs w:val="24"/>
                <w:lang w:eastAsia="lt-LT"/>
              </w:rPr>
              <w:lastRenderedPageBreak/>
              <w:t>Įsigijome du projek</w:t>
            </w:r>
            <w:r>
              <w:rPr>
                <w:color w:val="000000" w:themeColor="text1"/>
                <w:szCs w:val="24"/>
                <w:lang w:eastAsia="lt-LT"/>
              </w:rPr>
              <w:t>-</w:t>
            </w:r>
            <w:r w:rsidRPr="00C74B45">
              <w:rPr>
                <w:color w:val="000000" w:themeColor="text1"/>
                <w:szCs w:val="24"/>
                <w:lang w:eastAsia="lt-LT"/>
              </w:rPr>
              <w:t>torius, du ekranus, du planšetinius kompiu</w:t>
            </w:r>
            <w:r>
              <w:rPr>
                <w:color w:val="000000" w:themeColor="text1"/>
                <w:szCs w:val="24"/>
                <w:lang w:eastAsia="lt-LT"/>
              </w:rPr>
              <w:t>-</w:t>
            </w:r>
            <w:r w:rsidRPr="00C74B45">
              <w:rPr>
                <w:color w:val="000000" w:themeColor="text1"/>
                <w:szCs w:val="24"/>
                <w:lang w:eastAsia="lt-LT"/>
              </w:rPr>
              <w:t>terius, kanceliarinių prekių.</w:t>
            </w:r>
          </w:p>
          <w:p w:rsidR="001A45A9" w:rsidRDefault="001A45A9" w:rsidP="00CD00EA">
            <w:pPr>
              <w:jc w:val="both"/>
              <w:rPr>
                <w:szCs w:val="24"/>
                <w:lang w:eastAsia="lt-LT"/>
              </w:rPr>
            </w:pPr>
            <w:r w:rsidRPr="00C74B45">
              <w:rPr>
                <w:szCs w:val="24"/>
                <w:lang w:eastAsia="lt-LT"/>
              </w:rPr>
              <w:t>1.2.2.1.1.Įrengtos lauko edukacinės erdvės: Vabalų viešbutis, dailės erdvė, garsų atradimas, sveikatos takelis,lauko virtuvėlės  ir kt.</w:t>
            </w:r>
            <w:r>
              <w:rPr>
                <w:szCs w:val="24"/>
                <w:lang w:eastAsia="lt-LT"/>
              </w:rPr>
              <w:t>.</w:t>
            </w:r>
            <w:r w:rsidRPr="00C74B45">
              <w:rPr>
                <w:szCs w:val="24"/>
                <w:lang w:eastAsia="lt-LT"/>
              </w:rPr>
              <w:t xml:space="preserve"> Bendruomenė a</w:t>
            </w:r>
            <w:r>
              <w:rPr>
                <w:szCs w:val="24"/>
                <w:lang w:eastAsia="lt-LT"/>
              </w:rPr>
              <w:t>ktyviai talkina ir kuria erdves.</w:t>
            </w: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jc w:val="both"/>
              <w:rPr>
                <w:szCs w:val="24"/>
                <w:lang w:eastAsia="lt-LT"/>
              </w:rPr>
            </w:pPr>
          </w:p>
          <w:p w:rsidR="001A45A9" w:rsidRPr="00C74B45" w:rsidRDefault="001A45A9" w:rsidP="00CD00EA">
            <w:pPr>
              <w:jc w:val="both"/>
              <w:rPr>
                <w:szCs w:val="24"/>
                <w:lang w:eastAsia="lt-LT"/>
              </w:rPr>
            </w:pPr>
            <w:r w:rsidRPr="00C74B45">
              <w:rPr>
                <w:szCs w:val="24"/>
                <w:lang w:eastAsia="lt-LT"/>
              </w:rPr>
              <w:t>1.2.2.2.1.Įsigijome įvai</w:t>
            </w:r>
            <w:r>
              <w:rPr>
                <w:szCs w:val="24"/>
                <w:lang w:eastAsia="lt-LT"/>
              </w:rPr>
              <w:t>-</w:t>
            </w:r>
            <w:r w:rsidRPr="00C74B45">
              <w:rPr>
                <w:szCs w:val="24"/>
                <w:lang w:eastAsia="lt-LT"/>
              </w:rPr>
              <w:t>rių metodi</w:t>
            </w:r>
            <w:r>
              <w:rPr>
                <w:szCs w:val="24"/>
                <w:lang w:eastAsia="lt-LT"/>
              </w:rPr>
              <w:t>n</w:t>
            </w:r>
            <w:r w:rsidRPr="00C74B45">
              <w:rPr>
                <w:szCs w:val="24"/>
                <w:lang w:eastAsia="lt-LT"/>
              </w:rPr>
              <w:t>ių priemonių eksperimentavimui ir tyrin</w:t>
            </w:r>
            <w:r>
              <w:rPr>
                <w:szCs w:val="24"/>
                <w:lang w:eastAsia="lt-LT"/>
              </w:rPr>
              <w:t>ėjimui, visos gr. turi magnetine</w:t>
            </w:r>
            <w:r w:rsidRPr="00C74B45">
              <w:rPr>
                <w:szCs w:val="24"/>
                <w:lang w:eastAsia="lt-LT"/>
              </w:rPr>
              <w:t>s lentas</w:t>
            </w:r>
            <w:r>
              <w:rPr>
                <w:szCs w:val="24"/>
                <w:lang w:eastAsia="lt-LT"/>
              </w:rPr>
              <w:t>, pakeisti baldai grupėse.</w:t>
            </w: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Default="001A45A9" w:rsidP="00CD00EA">
            <w:pPr>
              <w:rPr>
                <w:szCs w:val="24"/>
                <w:lang w:eastAsia="lt-LT"/>
              </w:rPr>
            </w:pPr>
          </w:p>
          <w:p w:rsidR="001A45A9" w:rsidRPr="00C74B45" w:rsidRDefault="001A45A9" w:rsidP="00CD00EA">
            <w:pPr>
              <w:jc w:val="both"/>
              <w:rPr>
                <w:szCs w:val="24"/>
                <w:lang w:eastAsia="lt-LT"/>
              </w:rPr>
            </w:pPr>
            <w:r w:rsidRPr="00C74B45">
              <w:rPr>
                <w:szCs w:val="24"/>
                <w:lang w:eastAsia="lt-LT"/>
              </w:rPr>
              <w:t>1.2.3.1.1.</w:t>
            </w:r>
            <w:r>
              <w:rPr>
                <w:szCs w:val="24"/>
                <w:lang w:eastAsia="lt-LT"/>
              </w:rPr>
              <w:t xml:space="preserve"> </w:t>
            </w:r>
            <w:r w:rsidRPr="00C74B45">
              <w:rPr>
                <w:szCs w:val="24"/>
                <w:lang w:eastAsia="lt-LT"/>
              </w:rPr>
              <w:t>Pasirašyta bendradarbiavimo sutar</w:t>
            </w:r>
            <w:r>
              <w:rPr>
                <w:szCs w:val="24"/>
                <w:lang w:eastAsia="lt-LT"/>
              </w:rPr>
              <w:t>-</w:t>
            </w:r>
            <w:r w:rsidRPr="00C74B45">
              <w:rPr>
                <w:szCs w:val="24"/>
                <w:lang w:eastAsia="lt-LT"/>
              </w:rPr>
              <w:t>tis su VŠĮ Eduplius</w:t>
            </w:r>
            <w:r>
              <w:rPr>
                <w:szCs w:val="24"/>
                <w:lang w:eastAsia="lt-LT"/>
              </w:rPr>
              <w:t xml:space="preserve"> </w:t>
            </w:r>
            <w:r w:rsidRPr="00C74B45">
              <w:rPr>
                <w:szCs w:val="24"/>
                <w:lang w:eastAsia="lt-LT"/>
              </w:rPr>
              <w:t>(2020-02-05  Nr. 4)  ir Šiaulių  jaunųjų technikų centru</w:t>
            </w:r>
            <w:r>
              <w:rPr>
                <w:szCs w:val="24"/>
                <w:lang w:eastAsia="lt-LT"/>
              </w:rPr>
              <w:t xml:space="preserve"> </w:t>
            </w:r>
            <w:r w:rsidRPr="00C74B45">
              <w:rPr>
                <w:szCs w:val="24"/>
                <w:lang w:eastAsia="lt-LT"/>
              </w:rPr>
              <w:t>(2020-02-13 Nr.5)</w:t>
            </w:r>
            <w:r>
              <w:rPr>
                <w:szCs w:val="24"/>
                <w:lang w:eastAsia="lt-LT"/>
              </w:rPr>
              <w:t>.</w:t>
            </w:r>
          </w:p>
          <w:p w:rsidR="001A45A9" w:rsidRPr="00C74B45" w:rsidRDefault="001A45A9" w:rsidP="00CD00EA">
            <w:pPr>
              <w:jc w:val="both"/>
              <w:rPr>
                <w:szCs w:val="24"/>
                <w:lang w:eastAsia="lt-LT"/>
              </w:rPr>
            </w:pPr>
          </w:p>
        </w:tc>
      </w:tr>
      <w:tr w:rsidR="001A45A9" w:rsidRPr="00C74B45" w:rsidTr="00CD00EA">
        <w:tc>
          <w:tcPr>
            <w:tcW w:w="2268" w:type="dxa"/>
            <w:tcBorders>
              <w:top w:val="single" w:sz="4" w:space="0" w:color="000000"/>
              <w:left w:val="single" w:sz="4" w:space="0" w:color="000000"/>
              <w:bottom w:val="single" w:sz="4" w:space="0" w:color="000000"/>
            </w:tcBorders>
            <w:shd w:val="clear" w:color="auto" w:fill="auto"/>
            <w:hideMark/>
          </w:tcPr>
          <w:p w:rsidR="001A45A9" w:rsidRPr="00C74B45" w:rsidRDefault="001A45A9" w:rsidP="00CD00EA">
            <w:pPr>
              <w:suppressAutoHyphens/>
              <w:jc w:val="both"/>
              <w:rPr>
                <w:szCs w:val="24"/>
                <w:lang w:eastAsia="lt-LT"/>
              </w:rPr>
            </w:pPr>
            <w:r w:rsidRPr="00C74B45">
              <w:rPr>
                <w:szCs w:val="24"/>
                <w:lang w:eastAsia="lt-LT"/>
              </w:rPr>
              <w:lastRenderedPageBreak/>
              <w:t>1.3. Gerinti mokinių ugdymo (-si) kokybę, novatoriškos ir interaktyvios mokinių ugdymo (-si) aplinkos sukūrimas.</w:t>
            </w:r>
          </w:p>
          <w:p w:rsidR="001A45A9" w:rsidRPr="00C74B45" w:rsidRDefault="001A45A9" w:rsidP="00CD00EA">
            <w:pPr>
              <w:suppressAutoHyphens/>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tc>
        <w:tc>
          <w:tcPr>
            <w:tcW w:w="2127" w:type="dxa"/>
            <w:tcBorders>
              <w:top w:val="single" w:sz="4" w:space="0" w:color="000000"/>
              <w:left w:val="single" w:sz="4" w:space="0" w:color="000000"/>
              <w:bottom w:val="single" w:sz="4" w:space="0" w:color="000000"/>
            </w:tcBorders>
            <w:shd w:val="clear" w:color="auto" w:fill="auto"/>
          </w:tcPr>
          <w:p w:rsidR="001A45A9" w:rsidRPr="00C74B45" w:rsidRDefault="001A45A9" w:rsidP="00CD00EA">
            <w:pPr>
              <w:jc w:val="both"/>
              <w:rPr>
                <w:color w:val="000000"/>
                <w:szCs w:val="24"/>
              </w:rPr>
            </w:pPr>
            <w:r w:rsidRPr="00C74B45">
              <w:rPr>
                <w:szCs w:val="24"/>
                <w:lang w:eastAsia="lt-LT"/>
              </w:rPr>
              <w:lastRenderedPageBreak/>
              <w:t>1.3.1.</w:t>
            </w:r>
            <w:r w:rsidRPr="00C74B45">
              <w:rPr>
                <w:color w:val="000000"/>
                <w:szCs w:val="24"/>
              </w:rPr>
              <w:t xml:space="preserve"> Užtikrinti visapusišką  ugdy</w:t>
            </w:r>
            <w:r>
              <w:rPr>
                <w:color w:val="000000"/>
                <w:szCs w:val="24"/>
              </w:rPr>
              <w:t>-</w:t>
            </w:r>
            <w:r w:rsidRPr="00C74B45">
              <w:rPr>
                <w:color w:val="000000"/>
                <w:szCs w:val="24"/>
              </w:rPr>
              <w:t>mo paslaugų kokybę, dalyvau</w:t>
            </w:r>
            <w:r>
              <w:rPr>
                <w:color w:val="000000"/>
                <w:szCs w:val="24"/>
              </w:rPr>
              <w:t>-</w:t>
            </w:r>
            <w:r w:rsidRPr="00C74B45">
              <w:rPr>
                <w:color w:val="000000"/>
                <w:szCs w:val="24"/>
              </w:rPr>
              <w:t xml:space="preserve">jant programose ir projektuose. </w:t>
            </w: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Default="001A45A9" w:rsidP="00CD00EA">
            <w:pPr>
              <w:rPr>
                <w:color w:val="000000"/>
                <w:szCs w:val="24"/>
              </w:rPr>
            </w:pPr>
          </w:p>
          <w:p w:rsidR="001A45A9" w:rsidRPr="00C74B45" w:rsidRDefault="001A45A9" w:rsidP="00CD00EA">
            <w:pPr>
              <w:jc w:val="both"/>
              <w:rPr>
                <w:szCs w:val="24"/>
                <w:lang w:eastAsia="lt-LT"/>
              </w:rPr>
            </w:pPr>
            <w:r w:rsidRPr="00C74B45">
              <w:rPr>
                <w:color w:val="000000"/>
                <w:szCs w:val="24"/>
              </w:rPr>
              <w:t>1.3.2. Inicijuoti STEM veiklas  (gamtos mokslai, technologijos, inži</w:t>
            </w:r>
            <w:r>
              <w:rPr>
                <w:color w:val="000000"/>
                <w:szCs w:val="24"/>
              </w:rPr>
              <w:t>-</w:t>
            </w:r>
            <w:r w:rsidRPr="00C74B45">
              <w:rPr>
                <w:color w:val="000000"/>
                <w:szCs w:val="24"/>
              </w:rPr>
              <w:t>nerija, matematika</w:t>
            </w:r>
            <w:r>
              <w:rPr>
                <w:color w:val="000000"/>
                <w:szCs w:val="24"/>
              </w:rPr>
              <w:t>, menai</w:t>
            </w:r>
            <w:r w:rsidRPr="00C74B45">
              <w:rPr>
                <w:color w:val="000000"/>
                <w:szCs w:val="24"/>
              </w:rPr>
              <w:t>).</w:t>
            </w:r>
          </w:p>
        </w:tc>
        <w:tc>
          <w:tcPr>
            <w:tcW w:w="2404" w:type="dxa"/>
            <w:tcBorders>
              <w:top w:val="single" w:sz="4" w:space="0" w:color="000000"/>
              <w:left w:val="single" w:sz="4" w:space="0" w:color="000000"/>
              <w:bottom w:val="single" w:sz="4" w:space="0" w:color="000000"/>
            </w:tcBorders>
            <w:shd w:val="clear" w:color="auto" w:fill="auto"/>
          </w:tcPr>
          <w:p w:rsidR="001A45A9" w:rsidRPr="00C74B45" w:rsidRDefault="001A45A9" w:rsidP="00CD00EA">
            <w:pPr>
              <w:ind w:left="33"/>
              <w:contextualSpacing/>
              <w:jc w:val="both"/>
              <w:rPr>
                <w:color w:val="000000"/>
                <w:szCs w:val="24"/>
              </w:rPr>
            </w:pPr>
            <w:r w:rsidRPr="00C74B45">
              <w:rPr>
                <w:szCs w:val="24"/>
                <w:lang w:eastAsia="lt-LT"/>
              </w:rPr>
              <w:lastRenderedPageBreak/>
              <w:t xml:space="preserve">1.3.1.1. </w:t>
            </w:r>
            <w:r>
              <w:rPr>
                <w:szCs w:val="24"/>
                <w:lang w:eastAsia="lt-LT"/>
              </w:rPr>
              <w:t>Kokybinis ir kiekybinis rodiklis -</w:t>
            </w:r>
            <w:r>
              <w:rPr>
                <w:szCs w:val="24"/>
              </w:rPr>
              <w:t>į</w:t>
            </w:r>
            <w:r w:rsidRPr="00C74B45">
              <w:rPr>
                <w:szCs w:val="24"/>
              </w:rPr>
              <w:t>gyvendinta vaikų sveikatos stiprinimo programa ,,Mažieji sveikuoliai“. Dalyvavo 100 proc. lankantys vaikai (I-IV ketv.).</w:t>
            </w: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p>
          <w:p w:rsidR="001A45A9" w:rsidRDefault="001A45A9" w:rsidP="00CD00EA">
            <w:pPr>
              <w:suppressAutoHyphens/>
              <w:jc w:val="both"/>
              <w:rPr>
                <w:szCs w:val="24"/>
                <w:lang w:eastAsia="lt-LT"/>
              </w:rPr>
            </w:pPr>
          </w:p>
          <w:p w:rsidR="001A45A9" w:rsidRPr="00C74B45" w:rsidRDefault="001A45A9" w:rsidP="00CD00EA">
            <w:pPr>
              <w:suppressAutoHyphens/>
              <w:jc w:val="both"/>
              <w:rPr>
                <w:szCs w:val="24"/>
                <w:lang w:eastAsia="lt-LT"/>
              </w:rPr>
            </w:pPr>
            <w:r w:rsidRPr="00C74B45">
              <w:rPr>
                <w:szCs w:val="24"/>
                <w:lang w:eastAsia="lt-LT"/>
              </w:rPr>
              <w:t>1.3.1.2. ,,Bitučių“ gr. vaikai lankė Panevėžio lopšelio-darželio ,,Vyturėlis“ baseiną (II ketvirtis).</w:t>
            </w:r>
          </w:p>
          <w:p w:rsidR="001A45A9" w:rsidRPr="00C74B45" w:rsidRDefault="001A45A9" w:rsidP="00CD00EA">
            <w:pPr>
              <w:jc w:val="both"/>
              <w:rPr>
                <w:szCs w:val="24"/>
                <w:lang w:eastAsia="lt-LT"/>
              </w:rPr>
            </w:pPr>
            <w:r w:rsidRPr="00C74B45">
              <w:rPr>
                <w:szCs w:val="24"/>
                <w:lang w:eastAsia="lt-LT"/>
              </w:rPr>
              <w:t xml:space="preserve">1.3.1.3. </w:t>
            </w:r>
            <w:r>
              <w:rPr>
                <w:szCs w:val="24"/>
                <w:lang w:eastAsia="lt-LT"/>
              </w:rPr>
              <w:t>Kokybinis rodiklis - d</w:t>
            </w:r>
            <w:r w:rsidRPr="00C74B45">
              <w:rPr>
                <w:szCs w:val="24"/>
                <w:lang w:eastAsia="lt-LT"/>
              </w:rPr>
              <w:t>alyvauta respublikinėje sveika</w:t>
            </w:r>
            <w:r>
              <w:rPr>
                <w:szCs w:val="24"/>
                <w:lang w:eastAsia="lt-LT"/>
              </w:rPr>
              <w:t>-</w:t>
            </w:r>
            <w:r w:rsidRPr="00C74B45">
              <w:rPr>
                <w:szCs w:val="24"/>
                <w:lang w:eastAsia="lt-LT"/>
              </w:rPr>
              <w:t xml:space="preserve">tą stiprinančių mokyklų tinklo ,,Sveika mokykla“ veikloje. </w:t>
            </w: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jc w:val="both"/>
              <w:rPr>
                <w:szCs w:val="24"/>
                <w:lang w:eastAsia="lt-LT"/>
              </w:rPr>
            </w:pPr>
            <w:r w:rsidRPr="00C74B45">
              <w:rPr>
                <w:szCs w:val="24"/>
                <w:lang w:eastAsia="lt-LT"/>
              </w:rPr>
              <w:t>1.3.2.1.</w:t>
            </w:r>
            <w:r>
              <w:rPr>
                <w:szCs w:val="24"/>
                <w:lang w:eastAsia="lt-LT"/>
              </w:rPr>
              <w:t xml:space="preserve">Kiekybinis rodiklis - </w:t>
            </w:r>
            <w:r w:rsidRPr="00C74B45">
              <w:rPr>
                <w:szCs w:val="24"/>
                <w:lang w:eastAsia="lt-LT"/>
              </w:rPr>
              <w:t xml:space="preserve"> 15 proc.  įgyvendintos STEAM veiklos naujai įrengtoje ,,Vaivorykš</w:t>
            </w:r>
            <w:r>
              <w:rPr>
                <w:szCs w:val="24"/>
                <w:lang w:eastAsia="lt-LT"/>
              </w:rPr>
              <w:t>-</w:t>
            </w:r>
            <w:r w:rsidRPr="00C74B45">
              <w:rPr>
                <w:szCs w:val="24"/>
                <w:lang w:eastAsia="lt-LT"/>
              </w:rPr>
              <w:t>tukų laboratorijoje“</w:t>
            </w:r>
          </w:p>
        </w:tc>
        <w:tc>
          <w:tcPr>
            <w:tcW w:w="2586" w:type="dxa"/>
            <w:tcBorders>
              <w:top w:val="single" w:sz="4" w:space="0" w:color="auto"/>
              <w:left w:val="single" w:sz="4" w:space="0" w:color="auto"/>
              <w:bottom w:val="single" w:sz="4" w:space="0" w:color="auto"/>
              <w:right w:val="single" w:sz="4" w:space="0" w:color="auto"/>
            </w:tcBorders>
            <w:vAlign w:val="center"/>
          </w:tcPr>
          <w:p w:rsidR="001A45A9" w:rsidRDefault="001A45A9" w:rsidP="00CD00EA">
            <w:pPr>
              <w:jc w:val="both"/>
              <w:rPr>
                <w:szCs w:val="24"/>
                <w:lang w:eastAsia="lt-LT"/>
              </w:rPr>
            </w:pPr>
            <w:r w:rsidRPr="00C74B45">
              <w:rPr>
                <w:szCs w:val="24"/>
              </w:rPr>
              <w:lastRenderedPageBreak/>
              <w:t>1.3.1.1.1.</w:t>
            </w:r>
            <w:r>
              <w:rPr>
                <w:szCs w:val="24"/>
              </w:rPr>
              <w:t xml:space="preserve"> </w:t>
            </w:r>
            <w:r w:rsidRPr="00C74B45">
              <w:rPr>
                <w:szCs w:val="24"/>
              </w:rPr>
              <w:t>Mokykla turi nusistovėjusias sveika</w:t>
            </w:r>
            <w:r>
              <w:rPr>
                <w:szCs w:val="24"/>
              </w:rPr>
              <w:t>-</w:t>
            </w:r>
            <w:r w:rsidRPr="00C74B45">
              <w:rPr>
                <w:szCs w:val="24"/>
              </w:rPr>
              <w:t>tos stiprinimo, sveikatos ugdymo tradicijas: rengia kasmetinius renginius, sveikatos dienas, įvairias iškylas, konkursus, fizinio aktyvumo renginius, parodas.</w:t>
            </w:r>
            <w:r>
              <w:rPr>
                <w:szCs w:val="24"/>
              </w:rPr>
              <w:t xml:space="preserve"> </w:t>
            </w:r>
            <w:r w:rsidRPr="00C74B45">
              <w:rPr>
                <w:szCs w:val="24"/>
              </w:rPr>
              <w:t>La</w:t>
            </w:r>
            <w:r w:rsidRPr="00C74B45">
              <w:rPr>
                <w:szCs w:val="24"/>
                <w:lang w:eastAsia="lt-LT"/>
              </w:rPr>
              <w:t xml:space="preserve">uko </w:t>
            </w:r>
            <w:r>
              <w:rPr>
                <w:szCs w:val="24"/>
                <w:lang w:eastAsia="lt-LT"/>
              </w:rPr>
              <w:t>erdvėse  ir terasoje vyko įvairū</w:t>
            </w:r>
            <w:r w:rsidRPr="00C74B45">
              <w:rPr>
                <w:szCs w:val="24"/>
                <w:lang w:eastAsia="lt-LT"/>
              </w:rPr>
              <w:t xml:space="preserve">s </w:t>
            </w:r>
            <w:r w:rsidRPr="00C74B45">
              <w:rPr>
                <w:szCs w:val="24"/>
                <w:lang w:eastAsia="lt-LT"/>
              </w:rPr>
              <w:lastRenderedPageBreak/>
              <w:t xml:space="preserve">renginiai, rytinės mankštos, vaikų ugdomosios </w:t>
            </w:r>
            <w:r>
              <w:rPr>
                <w:szCs w:val="24"/>
                <w:lang w:eastAsia="lt-LT"/>
              </w:rPr>
              <w:t>veiklos, sveikatingumo savaitė</w:t>
            </w:r>
            <w:r w:rsidRPr="00C74B45">
              <w:rPr>
                <w:szCs w:val="24"/>
                <w:lang w:eastAsia="lt-LT"/>
              </w:rPr>
              <w:t xml:space="preserve"> </w:t>
            </w:r>
            <w:hyperlink r:id="rId9" w:history="1">
              <w:r w:rsidRPr="00C74B45">
                <w:rPr>
                  <w:rStyle w:val="Hyperlink"/>
                  <w:szCs w:val="24"/>
                  <w:lang w:eastAsia="lt-LT"/>
                </w:rPr>
                <w:t>https://ldvaivorykste.lt/kategorija/naujienos/</w:t>
              </w:r>
            </w:hyperlink>
            <w:r>
              <w:rPr>
                <w:rStyle w:val="Hyperlink"/>
                <w:szCs w:val="24"/>
                <w:lang w:eastAsia="lt-LT"/>
              </w:rPr>
              <w:t>.</w:t>
            </w:r>
          </w:p>
          <w:p w:rsidR="001A45A9" w:rsidRPr="00C74B45" w:rsidRDefault="001A45A9" w:rsidP="00CD00EA">
            <w:pPr>
              <w:rPr>
                <w:szCs w:val="24"/>
              </w:rPr>
            </w:pPr>
            <w:r w:rsidRPr="00C74B45">
              <w:rPr>
                <w:szCs w:val="24"/>
              </w:rPr>
              <w:t>1.3.1.2.1.</w:t>
            </w:r>
            <w:r>
              <w:rPr>
                <w:szCs w:val="24"/>
              </w:rPr>
              <w:t xml:space="preserve"> </w:t>
            </w:r>
            <w:r w:rsidRPr="00C74B45">
              <w:rPr>
                <w:szCs w:val="24"/>
              </w:rPr>
              <w:t>Neįvykdyta dėl paskelbto karantino šalyje.</w:t>
            </w:r>
          </w:p>
          <w:p w:rsidR="001A45A9" w:rsidRPr="00C74B45" w:rsidRDefault="001A45A9" w:rsidP="00CD00EA">
            <w:pPr>
              <w:rPr>
                <w:szCs w:val="24"/>
              </w:rPr>
            </w:pPr>
          </w:p>
          <w:p w:rsidR="001A45A9" w:rsidRPr="00C74B45" w:rsidRDefault="001A45A9" w:rsidP="00CD00EA">
            <w:pPr>
              <w:rPr>
                <w:szCs w:val="24"/>
              </w:rPr>
            </w:pPr>
          </w:p>
          <w:p w:rsidR="001A45A9" w:rsidRPr="006A341E" w:rsidRDefault="001A45A9" w:rsidP="00CD00EA">
            <w:pPr>
              <w:jc w:val="both"/>
              <w:rPr>
                <w:color w:val="FF0000"/>
                <w:szCs w:val="24"/>
              </w:rPr>
            </w:pPr>
            <w:r w:rsidRPr="00C74B45">
              <w:rPr>
                <w:szCs w:val="24"/>
              </w:rPr>
              <w:t>1.3.1.3.1.</w:t>
            </w:r>
            <w:r>
              <w:rPr>
                <w:szCs w:val="24"/>
              </w:rPr>
              <w:t xml:space="preserve"> Lietuvos sveikatą stiprinančių</w:t>
            </w:r>
            <w:r w:rsidRPr="00C74B45">
              <w:rPr>
                <w:szCs w:val="24"/>
              </w:rPr>
              <w:t xml:space="preserve"> mokyklų tinklas priklauso „Mokyklos – europiečių sveikatai“ (</w:t>
            </w:r>
            <w:r w:rsidRPr="000C38C7">
              <w:rPr>
                <w:szCs w:val="24"/>
              </w:rPr>
              <w:t>MES) tinklui (angliškai – Schools for Health in Europe network).</w:t>
            </w:r>
          </w:p>
          <w:p w:rsidR="001A45A9" w:rsidRPr="00C74B45" w:rsidRDefault="001A45A9" w:rsidP="00CD00EA">
            <w:pPr>
              <w:jc w:val="both"/>
              <w:rPr>
                <w:szCs w:val="24"/>
              </w:rPr>
            </w:pPr>
            <w:r w:rsidRPr="00C74B45">
              <w:rPr>
                <w:szCs w:val="24"/>
              </w:rPr>
              <w:t>Dalyvavome įvair</w:t>
            </w:r>
            <w:r>
              <w:rPr>
                <w:szCs w:val="24"/>
              </w:rPr>
              <w:t xml:space="preserve">iose sveikos mokyklos veiklose </w:t>
            </w:r>
            <w:r w:rsidRPr="00C74B45">
              <w:rPr>
                <w:szCs w:val="24"/>
              </w:rPr>
              <w:t>(80 proc. vaikų)</w:t>
            </w:r>
            <w:r>
              <w:rPr>
                <w:szCs w:val="24"/>
              </w:rPr>
              <w:t>.</w:t>
            </w:r>
          </w:p>
          <w:p w:rsidR="001A45A9" w:rsidRPr="00C74B45" w:rsidRDefault="001A45A9" w:rsidP="00CD00EA">
            <w:pPr>
              <w:jc w:val="both"/>
              <w:rPr>
                <w:szCs w:val="24"/>
              </w:rPr>
            </w:pPr>
            <w:r w:rsidRPr="00C74B45">
              <w:rPr>
                <w:szCs w:val="24"/>
              </w:rPr>
              <w:t>1.3.2.1.1.Veiklos vedamos ,,Vaivo</w:t>
            </w:r>
            <w:r>
              <w:rPr>
                <w:szCs w:val="24"/>
              </w:rPr>
              <w:t>-</w:t>
            </w:r>
            <w:r w:rsidRPr="00C74B45">
              <w:rPr>
                <w:szCs w:val="24"/>
              </w:rPr>
              <w:t>rykštukų laboratorijoje“</w:t>
            </w:r>
          </w:p>
          <w:p w:rsidR="001A45A9" w:rsidRPr="00C74B45" w:rsidRDefault="001A45A9" w:rsidP="00CD00EA">
            <w:pPr>
              <w:rPr>
                <w:szCs w:val="24"/>
                <w:lang w:eastAsia="lt-LT"/>
              </w:rPr>
            </w:pPr>
            <w:hyperlink r:id="rId10" w:history="1">
              <w:r w:rsidRPr="00C74B45">
                <w:rPr>
                  <w:rStyle w:val="Hyperlink"/>
                  <w:szCs w:val="24"/>
                  <w:lang w:eastAsia="lt-LT"/>
                </w:rPr>
                <w:t>https://ldvaivorykste.lt/kategorija/naujienos/steam-ugdymas/</w:t>
              </w:r>
            </w:hyperlink>
            <w:r>
              <w:rPr>
                <w:rStyle w:val="Hyperlink"/>
                <w:szCs w:val="24"/>
                <w:lang w:eastAsia="lt-LT"/>
              </w:rPr>
              <w:t>.</w:t>
            </w:r>
          </w:p>
        </w:tc>
      </w:tr>
      <w:tr w:rsidR="001A45A9" w:rsidRPr="00C74B45" w:rsidTr="00CD00EA">
        <w:tc>
          <w:tcPr>
            <w:tcW w:w="2268" w:type="dxa"/>
            <w:tcBorders>
              <w:top w:val="single" w:sz="4" w:space="0" w:color="000000"/>
              <w:left w:val="single" w:sz="4" w:space="0" w:color="000000"/>
              <w:bottom w:val="single" w:sz="4" w:space="0" w:color="auto"/>
            </w:tcBorders>
            <w:shd w:val="clear" w:color="auto" w:fill="auto"/>
            <w:hideMark/>
          </w:tcPr>
          <w:p w:rsidR="001A45A9" w:rsidRPr="00C74B45" w:rsidRDefault="001A45A9" w:rsidP="00CD00EA">
            <w:pPr>
              <w:jc w:val="both"/>
              <w:rPr>
                <w:szCs w:val="24"/>
                <w:lang w:eastAsia="lt-LT"/>
              </w:rPr>
            </w:pPr>
            <w:r w:rsidRPr="00C74B45">
              <w:rPr>
                <w:szCs w:val="24"/>
                <w:lang w:eastAsia="lt-LT"/>
              </w:rPr>
              <w:lastRenderedPageBreak/>
              <w:t>1. 4. Kurti kieme edukacines erdves vaikų patirtiniam ugdymui, sukuriant aktyvesnių ir įvairesnių veiklų įvairovę kieme (sodo, teatro, muzikos erdves).</w:t>
            </w:r>
          </w:p>
        </w:tc>
        <w:tc>
          <w:tcPr>
            <w:tcW w:w="2127" w:type="dxa"/>
            <w:tcBorders>
              <w:top w:val="single" w:sz="4" w:space="0" w:color="000000"/>
              <w:left w:val="single" w:sz="4" w:space="0" w:color="000000"/>
              <w:bottom w:val="single" w:sz="4" w:space="0" w:color="auto"/>
            </w:tcBorders>
            <w:shd w:val="clear" w:color="auto" w:fill="auto"/>
          </w:tcPr>
          <w:p w:rsidR="001A45A9" w:rsidRPr="00C74B45" w:rsidRDefault="001A45A9" w:rsidP="00CD00EA">
            <w:pPr>
              <w:suppressAutoHyphens/>
              <w:jc w:val="both"/>
              <w:rPr>
                <w:szCs w:val="24"/>
                <w:lang w:eastAsia="lt-LT"/>
              </w:rPr>
            </w:pPr>
            <w:r>
              <w:rPr>
                <w:szCs w:val="24"/>
                <w:lang w:eastAsia="lt-LT"/>
              </w:rPr>
              <w:t>1.4.1</w:t>
            </w:r>
            <w:r w:rsidRPr="00C74B45">
              <w:rPr>
                <w:szCs w:val="24"/>
                <w:lang w:eastAsia="lt-LT"/>
              </w:rPr>
              <w:t>. Aptarus su bendruomene, pasitelkus sociali</w:t>
            </w:r>
            <w:r>
              <w:rPr>
                <w:szCs w:val="24"/>
                <w:lang w:eastAsia="lt-LT"/>
              </w:rPr>
              <w:t>-</w:t>
            </w:r>
            <w:r w:rsidRPr="00C74B45">
              <w:rPr>
                <w:szCs w:val="24"/>
                <w:lang w:eastAsia="lt-LT"/>
              </w:rPr>
              <w:t>nius partnerius, tėvus ir rėmėjus, Lopšelio-darželio kieme įrengtos naujos erdvės.</w:t>
            </w:r>
          </w:p>
          <w:p w:rsidR="001A45A9" w:rsidRPr="00C74B45" w:rsidRDefault="001A45A9" w:rsidP="00CD00EA">
            <w:pPr>
              <w:jc w:val="both"/>
              <w:rPr>
                <w:szCs w:val="24"/>
                <w:lang w:eastAsia="lt-LT"/>
              </w:rPr>
            </w:pPr>
            <w:r w:rsidRPr="00C74B45">
              <w:rPr>
                <w:szCs w:val="24"/>
                <w:lang w:eastAsia="lt-LT"/>
              </w:rPr>
              <w:t xml:space="preserve">Atnaujinti lauko  ir vidaus patalpų erdves, užtikrinant  tinkamą higienos normų laikymąsi </w:t>
            </w:r>
            <w:r w:rsidRPr="00C74B45">
              <w:rPr>
                <w:szCs w:val="24"/>
              </w:rPr>
              <w:t>HN 131:2015 „Vaikų žaidimų aikštelės ir patalpos. Bendrieji sveikatos saugos reikalavimai“.</w:t>
            </w:r>
          </w:p>
        </w:tc>
        <w:tc>
          <w:tcPr>
            <w:tcW w:w="2404" w:type="dxa"/>
            <w:tcBorders>
              <w:top w:val="single" w:sz="4" w:space="0" w:color="000000"/>
              <w:left w:val="single" w:sz="4" w:space="0" w:color="000000"/>
              <w:bottom w:val="single" w:sz="4" w:space="0" w:color="auto"/>
            </w:tcBorders>
            <w:shd w:val="clear" w:color="auto" w:fill="auto"/>
          </w:tcPr>
          <w:p w:rsidR="001A45A9" w:rsidRPr="00C74B45" w:rsidRDefault="001A45A9" w:rsidP="00CD00EA">
            <w:pPr>
              <w:jc w:val="both"/>
              <w:rPr>
                <w:szCs w:val="24"/>
                <w:lang w:eastAsia="lt-LT"/>
              </w:rPr>
            </w:pPr>
            <w:r w:rsidRPr="00C74B45">
              <w:rPr>
                <w:szCs w:val="24"/>
                <w:lang w:eastAsia="lt-LT"/>
              </w:rPr>
              <w:t>1.4.1.1. Įrengta lauko estrada (tėvų aktyvo pagalba).</w:t>
            </w:r>
          </w:p>
          <w:p w:rsidR="001A45A9" w:rsidRPr="00C74B45" w:rsidRDefault="001A45A9" w:rsidP="00CD00EA">
            <w:pPr>
              <w:jc w:val="both"/>
              <w:rPr>
                <w:szCs w:val="24"/>
                <w:lang w:eastAsia="lt-LT"/>
              </w:rPr>
            </w:pPr>
            <w:r w:rsidRPr="00C74B45">
              <w:rPr>
                <w:szCs w:val="24"/>
                <w:lang w:eastAsia="lt-LT"/>
              </w:rPr>
              <w:t>1.4.1.2. Įrengta 1 nauja vaikų lauko žaidimų erdvė.</w:t>
            </w: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p>
          <w:p w:rsidR="001A45A9" w:rsidRPr="00C74B45" w:rsidRDefault="001A45A9" w:rsidP="00CD00EA">
            <w:pPr>
              <w:jc w:val="both"/>
              <w:rPr>
                <w:szCs w:val="24"/>
                <w:lang w:eastAsia="lt-LT"/>
              </w:rPr>
            </w:pPr>
            <w:r w:rsidRPr="00C74B45">
              <w:rPr>
                <w:szCs w:val="24"/>
                <w:lang w:eastAsia="lt-LT"/>
              </w:rPr>
              <w:t xml:space="preserve">1.4.1.3. Renovuotos dvi vaikų smėlio dėžės. </w:t>
            </w:r>
          </w:p>
          <w:p w:rsidR="001A45A9" w:rsidRPr="00C74B45" w:rsidRDefault="001A45A9" w:rsidP="00CD00EA">
            <w:pPr>
              <w:jc w:val="both"/>
              <w:rPr>
                <w:szCs w:val="24"/>
                <w:lang w:eastAsia="lt-LT"/>
              </w:rPr>
            </w:pPr>
            <w:r w:rsidRPr="00C74B45">
              <w:rPr>
                <w:szCs w:val="24"/>
                <w:lang w:eastAsia="lt-LT"/>
              </w:rPr>
              <w:t>1.4.1.4. Bendradar</w:t>
            </w:r>
            <w:r>
              <w:rPr>
                <w:szCs w:val="24"/>
                <w:lang w:eastAsia="lt-LT"/>
              </w:rPr>
              <w:t>-</w:t>
            </w:r>
            <w:r w:rsidRPr="00C74B45">
              <w:rPr>
                <w:szCs w:val="24"/>
                <w:lang w:eastAsia="lt-LT"/>
              </w:rPr>
              <w:t xml:space="preserve">biaujant su tėvais įrengti 6 aikštelių suoliukai. </w:t>
            </w:r>
          </w:p>
          <w:p w:rsidR="001A45A9" w:rsidRPr="00C74B45" w:rsidRDefault="001A45A9" w:rsidP="00CD00EA">
            <w:pPr>
              <w:jc w:val="both"/>
              <w:rPr>
                <w:szCs w:val="24"/>
                <w:lang w:eastAsia="lt-LT"/>
              </w:rPr>
            </w:pPr>
            <w:r>
              <w:rPr>
                <w:szCs w:val="24"/>
                <w:lang w:eastAsia="lt-LT"/>
              </w:rPr>
              <w:t>1.4.1.5. Renovuoti du</w:t>
            </w:r>
            <w:r w:rsidRPr="00C74B45">
              <w:rPr>
                <w:szCs w:val="24"/>
                <w:lang w:eastAsia="lt-LT"/>
              </w:rPr>
              <w:t xml:space="preserve"> grupių pavėsinių stogai.</w:t>
            </w:r>
          </w:p>
          <w:p w:rsidR="001A45A9" w:rsidRPr="00C74B45" w:rsidRDefault="001A45A9" w:rsidP="00CD00EA">
            <w:pPr>
              <w:suppressAutoHyphens/>
              <w:jc w:val="both"/>
              <w:rPr>
                <w:szCs w:val="24"/>
                <w:lang w:eastAsia="lt-LT"/>
              </w:rPr>
            </w:pPr>
            <w:r w:rsidRPr="00C74B45">
              <w:rPr>
                <w:szCs w:val="24"/>
                <w:lang w:eastAsia="lt-LT"/>
              </w:rPr>
              <w:lastRenderedPageBreak/>
              <w:t xml:space="preserve">1.4.1.6. Atnaujintos </w:t>
            </w:r>
            <w:r>
              <w:rPr>
                <w:szCs w:val="24"/>
                <w:lang w:eastAsia="lt-LT"/>
              </w:rPr>
              <w:t>vienos</w:t>
            </w:r>
            <w:r w:rsidRPr="00C74B45">
              <w:rPr>
                <w:szCs w:val="24"/>
                <w:lang w:eastAsia="lt-LT"/>
              </w:rPr>
              <w:t xml:space="preserve"> grupės spintos su lovomis, įsigyta staliukų ir kt. baldų vaikams.  </w:t>
            </w:r>
          </w:p>
          <w:p w:rsidR="001A45A9" w:rsidRPr="00C74B45" w:rsidRDefault="001A45A9" w:rsidP="00CD00EA">
            <w:pPr>
              <w:rPr>
                <w:szCs w:val="24"/>
                <w:lang w:eastAsia="lt-LT"/>
              </w:rPr>
            </w:pPr>
          </w:p>
          <w:p w:rsidR="001A45A9" w:rsidRPr="00C74B45" w:rsidRDefault="001A45A9" w:rsidP="00CD00EA">
            <w:pPr>
              <w:jc w:val="both"/>
              <w:rPr>
                <w:szCs w:val="24"/>
                <w:lang w:eastAsia="lt-LT"/>
              </w:rPr>
            </w:pPr>
            <w:r w:rsidRPr="00C74B45">
              <w:rPr>
                <w:szCs w:val="24"/>
                <w:lang w:eastAsia="lt-LT"/>
              </w:rPr>
              <w:t>1.4.1.7. Įrengtas sensorinis kambarys vaikams.</w:t>
            </w:r>
          </w:p>
        </w:tc>
        <w:tc>
          <w:tcPr>
            <w:tcW w:w="2586" w:type="dxa"/>
            <w:tcBorders>
              <w:top w:val="single" w:sz="4" w:space="0" w:color="auto"/>
              <w:left w:val="single" w:sz="4" w:space="0" w:color="auto"/>
              <w:bottom w:val="single" w:sz="4" w:space="0" w:color="auto"/>
              <w:right w:val="single" w:sz="4" w:space="0" w:color="auto"/>
            </w:tcBorders>
            <w:vAlign w:val="center"/>
          </w:tcPr>
          <w:p w:rsidR="001A45A9" w:rsidRPr="00C74B45" w:rsidRDefault="001A45A9" w:rsidP="00CD00EA">
            <w:pPr>
              <w:rPr>
                <w:szCs w:val="24"/>
                <w:lang w:eastAsia="lt-LT"/>
              </w:rPr>
            </w:pPr>
            <w:r w:rsidRPr="00C74B45">
              <w:rPr>
                <w:szCs w:val="24"/>
                <w:lang w:eastAsia="lt-LT"/>
              </w:rPr>
              <w:lastRenderedPageBreak/>
              <w:t xml:space="preserve">1.4.1.1.1.Įrengtoje lauko </w:t>
            </w:r>
            <w:r>
              <w:rPr>
                <w:szCs w:val="24"/>
                <w:lang w:eastAsia="lt-LT"/>
              </w:rPr>
              <w:t>estradoje-terasoje vyksta įvairū</w:t>
            </w:r>
            <w:r w:rsidRPr="00C74B45">
              <w:rPr>
                <w:szCs w:val="24"/>
                <w:lang w:eastAsia="lt-LT"/>
              </w:rPr>
              <w:t>s renginiai, vaikų veiklos. Ypač tai svarbu karantino laikotario metu.</w:t>
            </w:r>
          </w:p>
          <w:p w:rsidR="001A45A9" w:rsidRPr="00C74B45" w:rsidRDefault="001A45A9" w:rsidP="00CD00EA">
            <w:pPr>
              <w:rPr>
                <w:szCs w:val="24"/>
                <w:lang w:eastAsia="lt-LT"/>
              </w:rPr>
            </w:pPr>
            <w:r w:rsidRPr="00C74B45">
              <w:rPr>
                <w:szCs w:val="24"/>
                <w:lang w:eastAsia="lt-LT"/>
              </w:rPr>
              <w:t>Įkurtas vabalų viešbutis, vyksta stebėjimai, kuriamos istorijos apie vabalų gyvenimą.</w:t>
            </w:r>
          </w:p>
          <w:p w:rsidR="001A45A9" w:rsidRPr="00C74B45" w:rsidRDefault="001A45A9" w:rsidP="00CD00EA">
            <w:pPr>
              <w:rPr>
                <w:szCs w:val="24"/>
                <w:lang w:eastAsia="lt-LT"/>
              </w:rPr>
            </w:pPr>
            <w:r w:rsidRPr="00C74B45">
              <w:rPr>
                <w:szCs w:val="24"/>
                <w:lang w:eastAsia="lt-LT"/>
              </w:rPr>
              <w:t>1.4.1.3.1.</w:t>
            </w:r>
            <w:r>
              <w:rPr>
                <w:szCs w:val="24"/>
                <w:lang w:eastAsia="lt-LT"/>
              </w:rPr>
              <w:t xml:space="preserve"> </w:t>
            </w:r>
            <w:r w:rsidRPr="00C74B45">
              <w:rPr>
                <w:szCs w:val="24"/>
                <w:lang w:eastAsia="lt-LT"/>
              </w:rPr>
              <w:t>Renovuotos 4 smėlio dėžės, pakeistas smėlis.</w:t>
            </w:r>
          </w:p>
          <w:p w:rsidR="001A45A9" w:rsidRPr="00C74B45" w:rsidRDefault="001A45A9" w:rsidP="00CD00EA">
            <w:pPr>
              <w:rPr>
                <w:szCs w:val="24"/>
                <w:lang w:eastAsia="lt-LT"/>
              </w:rPr>
            </w:pPr>
            <w:r w:rsidRPr="00C74B45">
              <w:rPr>
                <w:szCs w:val="24"/>
                <w:lang w:eastAsia="lt-LT"/>
              </w:rPr>
              <w:t>1.4.1.4.1.</w:t>
            </w:r>
            <w:r>
              <w:rPr>
                <w:szCs w:val="24"/>
                <w:lang w:eastAsia="lt-LT"/>
              </w:rPr>
              <w:t>Suremontuoti suoliukai.</w:t>
            </w:r>
          </w:p>
          <w:p w:rsidR="001A45A9" w:rsidRPr="00C74B45" w:rsidRDefault="001A45A9" w:rsidP="00CD00EA">
            <w:pPr>
              <w:rPr>
                <w:szCs w:val="24"/>
                <w:lang w:eastAsia="lt-LT"/>
              </w:rPr>
            </w:pPr>
          </w:p>
          <w:p w:rsidR="001A45A9" w:rsidRPr="00C74B45" w:rsidRDefault="001A45A9" w:rsidP="00CD00EA">
            <w:pPr>
              <w:rPr>
                <w:szCs w:val="24"/>
                <w:lang w:eastAsia="lt-LT"/>
              </w:rPr>
            </w:pPr>
          </w:p>
          <w:p w:rsidR="001A45A9" w:rsidRPr="00C74B45" w:rsidRDefault="001A45A9" w:rsidP="00CD00EA">
            <w:pPr>
              <w:rPr>
                <w:szCs w:val="24"/>
                <w:lang w:eastAsia="lt-LT"/>
              </w:rPr>
            </w:pPr>
            <w:r w:rsidRPr="00C74B45">
              <w:rPr>
                <w:szCs w:val="24"/>
                <w:lang w:eastAsia="lt-LT"/>
              </w:rPr>
              <w:t>1.4.1.5.1.</w:t>
            </w:r>
            <w:r>
              <w:rPr>
                <w:szCs w:val="24"/>
                <w:lang w:eastAsia="lt-LT"/>
              </w:rPr>
              <w:t>Renovuoti du</w:t>
            </w:r>
            <w:r w:rsidRPr="00C74B45">
              <w:rPr>
                <w:szCs w:val="24"/>
                <w:lang w:eastAsia="lt-LT"/>
              </w:rPr>
              <w:t xml:space="preserve"> grupių pavėsinių stogai.</w:t>
            </w:r>
          </w:p>
          <w:p w:rsidR="001A45A9" w:rsidRDefault="001A45A9" w:rsidP="00CD00EA">
            <w:pPr>
              <w:rPr>
                <w:szCs w:val="24"/>
                <w:lang w:eastAsia="lt-LT"/>
              </w:rPr>
            </w:pPr>
          </w:p>
          <w:p w:rsidR="001A45A9" w:rsidRPr="00C74B45" w:rsidRDefault="001A45A9" w:rsidP="00CD00EA">
            <w:pPr>
              <w:jc w:val="both"/>
              <w:rPr>
                <w:szCs w:val="24"/>
                <w:lang w:eastAsia="lt-LT"/>
              </w:rPr>
            </w:pPr>
            <w:r w:rsidRPr="00C74B45">
              <w:rPr>
                <w:szCs w:val="24"/>
                <w:lang w:eastAsia="lt-LT"/>
              </w:rPr>
              <w:lastRenderedPageBreak/>
              <w:t>1.4.1.6.1.Įsigijome naujų r</w:t>
            </w:r>
            <w:r>
              <w:rPr>
                <w:szCs w:val="24"/>
                <w:lang w:eastAsia="lt-LT"/>
              </w:rPr>
              <w:t>ū</w:t>
            </w:r>
            <w:r w:rsidRPr="00C74B45">
              <w:rPr>
                <w:szCs w:val="24"/>
                <w:lang w:eastAsia="lt-LT"/>
              </w:rPr>
              <w:t>binėlės spintelių, staliukų, sekcijinių baldų  ,,Vaivorykštukų laboratorijoje“ ir kt.</w:t>
            </w:r>
          </w:p>
          <w:p w:rsidR="001A45A9" w:rsidRPr="00C74B45" w:rsidRDefault="001A45A9" w:rsidP="00CD00EA">
            <w:pPr>
              <w:jc w:val="both"/>
              <w:rPr>
                <w:szCs w:val="24"/>
                <w:lang w:eastAsia="lt-LT"/>
              </w:rPr>
            </w:pPr>
            <w:r w:rsidRPr="00C74B45">
              <w:rPr>
                <w:szCs w:val="24"/>
                <w:shd w:val="clear" w:color="auto" w:fill="FFFFFF"/>
              </w:rPr>
              <w:t>1.4.1.7.1.</w:t>
            </w:r>
            <w:r>
              <w:rPr>
                <w:szCs w:val="24"/>
                <w:shd w:val="clear" w:color="auto" w:fill="FFFFFF"/>
              </w:rPr>
              <w:t xml:space="preserve"> </w:t>
            </w:r>
            <w:r w:rsidRPr="00C74B45">
              <w:rPr>
                <w:szCs w:val="24"/>
                <w:shd w:val="clear" w:color="auto" w:fill="FFFFFF"/>
              </w:rPr>
              <w:t>Įkurtas sensorinis kambarys, kuriame mokymasis, žaidimai, atsipalaida</w:t>
            </w:r>
            <w:r>
              <w:rPr>
                <w:szCs w:val="24"/>
                <w:shd w:val="clear" w:color="auto" w:fill="FFFFFF"/>
              </w:rPr>
              <w:t>-</w:t>
            </w:r>
            <w:r w:rsidRPr="00C74B45">
              <w:rPr>
                <w:szCs w:val="24"/>
                <w:shd w:val="clear" w:color="auto" w:fill="FFFFFF"/>
              </w:rPr>
              <w:t>vimas ar reabilitacija vyksta naudojant šviesas, garsus, vaizdus ir muziką.</w:t>
            </w:r>
          </w:p>
        </w:tc>
      </w:tr>
    </w:tbl>
    <w:p w:rsidR="0052038B" w:rsidRDefault="0052038B">
      <w:bookmarkStart w:id="0" w:name="_GoBack"/>
      <w:bookmarkEnd w:id="0"/>
    </w:p>
    <w:sectPr w:rsidR="0052038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87973"/>
    <w:multiLevelType w:val="multilevel"/>
    <w:tmpl w:val="FCAA9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B0"/>
    <w:rsid w:val="000F7AB0"/>
    <w:rsid w:val="001A45A9"/>
    <w:rsid w:val="005203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A3CFF-6B23-4E08-A81A-D87F5240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5A9"/>
    <w:rPr>
      <w:color w:val="0563C1" w:themeColor="hyperlink"/>
      <w:u w:val="single"/>
    </w:rPr>
  </w:style>
  <w:style w:type="paragraph" w:styleId="ListParagraph">
    <w:name w:val="List Paragraph"/>
    <w:basedOn w:val="Normal"/>
    <w:uiPriority w:val="34"/>
    <w:qFormat/>
    <w:rsid w:val="001A4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dvaivorykste.lt/kategorija/naujienos/steam-ugdymas/" TargetMode="External"/><Relationship Id="rId3" Type="http://schemas.openxmlformats.org/officeDocument/2006/relationships/settings" Target="settings.xml"/><Relationship Id="rId7" Type="http://schemas.openxmlformats.org/officeDocument/2006/relationships/hyperlink" Target="https://ldvaivorykste.lt/kategorija/naujienos/steam-ugdym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evezys.lt" TargetMode="External"/><Relationship Id="rId11" Type="http://schemas.openxmlformats.org/officeDocument/2006/relationships/fontTable" Target="fontTable.xml"/><Relationship Id="rId5" Type="http://schemas.openxmlformats.org/officeDocument/2006/relationships/hyperlink" Target="http://www.ldvaivorykste.lt" TargetMode="External"/><Relationship Id="rId10" Type="http://schemas.openxmlformats.org/officeDocument/2006/relationships/hyperlink" Target="https://ldvaivorykste.lt/kategorija/naujienos/steam-ugdymas/" TargetMode="External"/><Relationship Id="rId4" Type="http://schemas.openxmlformats.org/officeDocument/2006/relationships/webSettings" Target="webSettings.xml"/><Relationship Id="rId9" Type="http://schemas.openxmlformats.org/officeDocument/2006/relationships/hyperlink" Target="https://ldvaivorykste.lt/kategorija/naujien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11058</Words>
  <Characters>6304</Characters>
  <Application>Microsoft Office Word</Application>
  <DocSecurity>0</DocSecurity>
  <Lines>52</Lines>
  <Paragraphs>34</Paragraphs>
  <ScaleCrop>false</ScaleCrop>
  <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2021-01-21T11:10:00Z</dcterms:created>
  <dcterms:modified xsi:type="dcterms:W3CDTF">2021-01-21T11:12:00Z</dcterms:modified>
</cp:coreProperties>
</file>